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343E57" w:rsidRPr="00343E57">
        <w:rPr>
          <w:rFonts w:ascii="仿宋" w:eastAsia="仿宋" w:hAnsi="仿宋" w:cs="Times New Roman" w:hint="eastAsia"/>
          <w:b/>
          <w:color w:val="000000"/>
          <w:kern w:val="2"/>
          <w:sz w:val="32"/>
          <w:szCs w:val="20"/>
          <w:u w:val="single"/>
        </w:rPr>
        <w:t>厦门儿童公园舞台下方店面租赁招标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EB75FB">
        <w:rPr>
          <w:rFonts w:ascii="仿宋" w:eastAsia="仿宋" w:hAnsi="仿宋" w:cs="Times New Roman" w:hint="eastAsia"/>
          <w:b/>
          <w:color w:val="000000"/>
          <w:sz w:val="32"/>
          <w:szCs w:val="20"/>
        </w:rPr>
        <w:t>四</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343E57" w:rsidP="00343E57">
            <w:pPr>
              <w:spacing w:line="440" w:lineRule="exact"/>
              <w:jc w:val="left"/>
              <w:rPr>
                <w:rFonts w:ascii="仿宋" w:eastAsia="仿宋" w:hAnsi="仿宋"/>
                <w:color w:val="000000"/>
                <w:sz w:val="24"/>
                <w:szCs w:val="24"/>
              </w:rPr>
            </w:pPr>
            <w:r w:rsidRPr="00343E57">
              <w:rPr>
                <w:rFonts w:ascii="仿宋" w:eastAsia="仿宋" w:hAnsi="仿宋" w:hint="eastAsia"/>
                <w:color w:val="000000"/>
                <w:sz w:val="24"/>
                <w:szCs w:val="24"/>
              </w:rPr>
              <w:t>厦门儿童公园舞台下方店面</w:t>
            </w:r>
            <w:r w:rsidR="00807717" w:rsidRPr="00667770">
              <w:rPr>
                <w:rFonts w:ascii="仿宋" w:eastAsia="仿宋" w:hAnsi="仿宋" w:hint="eastAsia"/>
                <w:color w:val="000000"/>
                <w:sz w:val="24"/>
                <w:szCs w:val="24"/>
              </w:rPr>
              <w:t>，面积</w:t>
            </w:r>
            <w:r>
              <w:rPr>
                <w:rFonts w:ascii="仿宋" w:eastAsia="仿宋" w:hAnsi="仿宋" w:hint="eastAsia"/>
                <w:color w:val="000000"/>
                <w:sz w:val="24"/>
                <w:szCs w:val="24"/>
              </w:rPr>
              <w:t>75</w:t>
            </w:r>
            <w:r w:rsidR="00807717" w:rsidRPr="00667770">
              <w:rPr>
                <w:rFonts w:ascii="仿宋" w:eastAsia="仿宋" w:hAnsi="仿宋" w:hint="eastAsia"/>
                <w:color w:val="000000"/>
                <w:sz w:val="24"/>
                <w:szCs w:val="24"/>
              </w:rPr>
              <w:t>㎡，</w:t>
            </w:r>
            <w:r w:rsidR="00807717" w:rsidRPr="00802040">
              <w:rPr>
                <w:rFonts w:ascii="仿宋" w:eastAsia="仿宋" w:hAnsi="仿宋" w:hint="eastAsia"/>
                <w:b/>
                <w:color w:val="000000"/>
                <w:sz w:val="24"/>
                <w:szCs w:val="24"/>
              </w:rPr>
              <w:t>招租业态为</w:t>
            </w:r>
            <w:r w:rsidRPr="00343E57">
              <w:rPr>
                <w:rFonts w:ascii="仿宋" w:eastAsia="仿宋" w:hAnsi="仿宋" w:hint="eastAsia"/>
                <w:b/>
                <w:color w:val="000000"/>
                <w:sz w:val="24"/>
                <w:szCs w:val="24"/>
                <w:u w:val="single"/>
              </w:rPr>
              <w:t>儿童DIY、陶泥制作、手工绘画、儿童电玩以及其他儿童文娱类型项目或简餐含茶饮类</w:t>
            </w:r>
            <w:r w:rsidR="00807717" w:rsidRPr="00343E57">
              <w:rPr>
                <w:rFonts w:ascii="仿宋" w:eastAsia="仿宋" w:hAnsi="仿宋" w:hint="eastAsia"/>
                <w:b/>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167FDA">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343E57">
              <w:rPr>
                <w:rFonts w:ascii="仿宋" w:eastAsia="仿宋" w:hAnsi="仿宋" w:hint="eastAsia"/>
                <w:color w:val="000000"/>
                <w:sz w:val="24"/>
                <w:szCs w:val="24"/>
                <w:u w:val="single"/>
              </w:rPr>
              <w:t>1</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667770" w:rsidRDefault="001E6C4E" w:rsidP="00D83C66">
            <w:pPr>
              <w:pStyle w:val="af5"/>
              <w:widowControl w:val="0"/>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1、招租底价：</w:t>
            </w:r>
          </w:p>
          <w:p w:rsidR="001E6C4E" w:rsidRPr="00667770" w:rsidRDefault="001E6C4E" w:rsidP="00D83C66">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67770">
              <w:rPr>
                <w:rFonts w:ascii="仿宋" w:eastAsia="仿宋" w:hAnsi="仿宋" w:hint="eastAsia"/>
                <w:b/>
                <w:color w:val="000000"/>
                <w:szCs w:val="24"/>
              </w:rPr>
              <w:t>招租底价</w:t>
            </w:r>
            <w:r w:rsidR="00343E57">
              <w:rPr>
                <w:rFonts w:ascii="仿宋" w:eastAsia="仿宋" w:hAnsi="仿宋" w:hint="eastAsia"/>
                <w:b/>
                <w:color w:val="000000"/>
                <w:szCs w:val="24"/>
              </w:rPr>
              <w:t>3833</w:t>
            </w:r>
            <w:r w:rsidRPr="00667770">
              <w:rPr>
                <w:rFonts w:ascii="仿宋" w:eastAsia="仿宋" w:hAnsi="仿宋" w:hint="eastAsia"/>
                <w:b/>
                <w:color w:val="000000"/>
                <w:szCs w:val="24"/>
              </w:rPr>
              <w:t>元/</w:t>
            </w:r>
            <w:r w:rsidR="00586DFE">
              <w:rPr>
                <w:rFonts w:ascii="仿宋" w:eastAsia="仿宋" w:hAnsi="仿宋" w:hint="eastAsia"/>
                <w:b/>
                <w:color w:val="000000"/>
                <w:szCs w:val="24"/>
              </w:rPr>
              <w:t>月</w:t>
            </w:r>
            <w:r w:rsidRPr="00667770">
              <w:rPr>
                <w:rFonts w:ascii="仿宋" w:eastAsia="仿宋" w:hAnsi="仿宋" w:hint="eastAsia"/>
                <w:b/>
                <w:color w:val="000000"/>
                <w:szCs w:val="24"/>
              </w:rPr>
              <w:t>。</w:t>
            </w:r>
          </w:p>
          <w:p w:rsidR="00054DDC" w:rsidRPr="00D1126D"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667770">
              <w:rPr>
                <w:rFonts w:ascii="仿宋" w:eastAsia="仿宋" w:hAnsi="仿宋" w:hint="eastAsia"/>
                <w:color w:val="000000"/>
                <w:szCs w:val="24"/>
              </w:rPr>
              <w:t>2、</w:t>
            </w:r>
            <w:r w:rsidR="00054DDC" w:rsidRPr="00D1126D">
              <w:rPr>
                <w:rFonts w:ascii="仿宋" w:eastAsia="仿宋" w:hAnsi="仿宋" w:hint="eastAsia"/>
                <w:color w:val="000000"/>
                <w:szCs w:val="24"/>
              </w:rPr>
              <w:t>备注：</w:t>
            </w:r>
          </w:p>
          <w:p w:rsidR="00054DDC" w:rsidRPr="00D1126D" w:rsidRDefault="00054DDC" w:rsidP="00054DDC">
            <w:pPr>
              <w:pStyle w:val="Af8"/>
              <w:spacing w:line="440" w:lineRule="exact"/>
              <w:jc w:val="left"/>
              <w:rPr>
                <w:rFonts w:ascii="仿宋" w:eastAsia="仿宋" w:hAnsi="仿宋"/>
                <w:sz w:val="24"/>
                <w:szCs w:val="24"/>
              </w:rPr>
            </w:pPr>
            <w:r w:rsidRPr="00D1126D">
              <w:rPr>
                <w:rFonts w:ascii="仿宋" w:eastAsia="仿宋" w:hAnsi="仿宋" w:hint="eastAsia"/>
                <w:sz w:val="24"/>
                <w:szCs w:val="24"/>
              </w:rPr>
              <w:t>（1）本项目中招租店铺只接受一个报价，不接受有选择性条件的报价及带附加其他条件的报价。</w:t>
            </w:r>
          </w:p>
          <w:p w:rsidR="00807717" w:rsidRPr="00667770" w:rsidRDefault="00054DDC" w:rsidP="00054DDC">
            <w:pPr>
              <w:pStyle w:val="af5"/>
              <w:widowControl w:val="0"/>
              <w:spacing w:before="0" w:beforeAutospacing="0" w:after="0" w:afterAutospacing="0" w:line="440" w:lineRule="exact"/>
              <w:contextualSpacing/>
              <w:rPr>
                <w:rFonts w:ascii="仿宋" w:eastAsia="仿宋" w:hAnsi="仿宋"/>
                <w:color w:val="000000"/>
                <w:szCs w:val="24"/>
              </w:rPr>
            </w:pPr>
            <w:r w:rsidRPr="00D1126D">
              <w:rPr>
                <w:rFonts w:ascii="仿宋" w:eastAsia="仿宋" w:hAnsi="仿宋" w:hint="eastAsia"/>
                <w:color w:val="000000"/>
                <w:szCs w:val="24"/>
              </w:rPr>
              <w:t>（2）各竞租单位的竞租报价不得低于店铺</w:t>
            </w:r>
            <w:r>
              <w:rPr>
                <w:rFonts w:ascii="仿宋" w:eastAsia="仿宋" w:hAnsi="仿宋" w:hint="eastAsia"/>
                <w:color w:val="000000"/>
                <w:szCs w:val="24"/>
              </w:rPr>
              <w:t>的</w:t>
            </w:r>
            <w:r w:rsidRPr="00D1126D">
              <w:rPr>
                <w:rFonts w:ascii="仿宋" w:eastAsia="仿宋" w:hAnsi="仿宋" w:hint="eastAsia"/>
                <w:color w:val="000000"/>
                <w:szCs w:val="24"/>
              </w:rPr>
              <w:t>招租控制价，否则</w:t>
            </w:r>
            <w:r w:rsidR="007E77AE" w:rsidRPr="00167FDA">
              <w:rPr>
                <w:rFonts w:ascii="仿宋" w:eastAsia="仿宋" w:hAnsi="仿宋" w:hint="eastAsia"/>
                <w:color w:val="000000"/>
                <w:szCs w:val="24"/>
              </w:rPr>
              <w:t>竞租单位的</w:t>
            </w:r>
            <w:r w:rsidRPr="00167FDA">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E944FF" w:rsidRPr="00167FDA" w:rsidRDefault="00E944FF" w:rsidP="00D83C66">
            <w:pPr>
              <w:pStyle w:val="Af8"/>
              <w:spacing w:line="440" w:lineRule="exact"/>
              <w:ind w:left="240" w:hangingChars="100" w:hanging="240"/>
              <w:jc w:val="left"/>
              <w:rPr>
                <w:rFonts w:ascii="仿宋" w:eastAsia="仿宋" w:hAnsi="仿宋"/>
                <w:sz w:val="24"/>
                <w:szCs w:val="24"/>
              </w:rPr>
            </w:pPr>
            <w:r w:rsidRPr="00667770">
              <w:rPr>
                <w:rFonts w:ascii="仿宋" w:eastAsia="仿宋" w:hAnsi="仿宋" w:hint="eastAsia"/>
                <w:sz w:val="24"/>
                <w:szCs w:val="24"/>
              </w:rPr>
              <w:t>1、</w:t>
            </w:r>
            <w:r w:rsidR="00BB616F" w:rsidRPr="00BB616F">
              <w:rPr>
                <w:rFonts w:ascii="仿宋" w:eastAsia="仿宋" w:hAnsi="仿宋" w:hint="eastAsia"/>
                <w:sz w:val="24"/>
                <w:szCs w:val="24"/>
              </w:rPr>
              <w:t>招标单位不统一组织踏勘现场，若有需要，投标单位可联系招标联系人前往实地踏勘，踏勘现场所发生的费用由投标单位自行承担。投标单位在充分了解招标项目状况及招标项目涉及的其它情况并对招标文件条款</w:t>
            </w:r>
            <w:r w:rsidR="00A46423" w:rsidRPr="00167FDA">
              <w:rPr>
                <w:rFonts w:ascii="仿宋" w:eastAsia="仿宋" w:hAnsi="仿宋" w:hint="eastAsia"/>
                <w:sz w:val="24"/>
                <w:szCs w:val="24"/>
              </w:rPr>
              <w:t>充分理解</w:t>
            </w:r>
            <w:r w:rsidR="00BB616F" w:rsidRPr="00167FDA">
              <w:rPr>
                <w:rFonts w:ascii="仿宋" w:eastAsia="仿宋" w:hAnsi="仿宋" w:hint="eastAsia"/>
                <w:sz w:val="24"/>
                <w:szCs w:val="24"/>
              </w:rPr>
              <w:t>无任何异议后再行投标，投标后（或合同签订后），投标单位不得以不完全了解招标项目状况或不了解招标项目相关情况等任何名义，提出任何条件及要求</w:t>
            </w:r>
            <w:r w:rsidRPr="00167FDA">
              <w:rPr>
                <w:rFonts w:ascii="仿宋" w:eastAsia="仿宋" w:hAnsi="仿宋" w:hint="eastAsia"/>
                <w:sz w:val="24"/>
                <w:szCs w:val="24"/>
              </w:rPr>
              <w:t>。</w:t>
            </w:r>
          </w:p>
          <w:p w:rsidR="00807717" w:rsidRPr="00667770" w:rsidRDefault="00E944FF" w:rsidP="007E77AE">
            <w:pPr>
              <w:spacing w:line="440" w:lineRule="exact"/>
              <w:jc w:val="left"/>
              <w:rPr>
                <w:rFonts w:ascii="仿宋" w:eastAsia="仿宋" w:hAnsi="仿宋"/>
                <w:color w:val="000000"/>
                <w:sz w:val="24"/>
                <w:szCs w:val="24"/>
              </w:rPr>
            </w:pPr>
            <w:r w:rsidRPr="00167FDA">
              <w:rPr>
                <w:rFonts w:ascii="仿宋" w:eastAsia="仿宋" w:hAnsi="仿宋" w:hint="eastAsia"/>
                <w:sz w:val="24"/>
                <w:szCs w:val="24"/>
              </w:rPr>
              <w:t>2、竞租单位可根据本项目现场查看及了解后的情况，</w:t>
            </w:r>
            <w:r w:rsidR="007E77AE" w:rsidRPr="00167FDA">
              <w:rPr>
                <w:rFonts w:ascii="仿宋" w:eastAsia="仿宋" w:hAnsi="仿宋" w:hint="eastAsia"/>
                <w:sz w:val="24"/>
                <w:szCs w:val="24"/>
              </w:rPr>
              <w:t>自行决定是否</w:t>
            </w:r>
            <w:r w:rsidRPr="00667770">
              <w:rPr>
                <w:rFonts w:ascii="仿宋" w:eastAsia="仿宋" w:hAnsi="仿宋" w:hint="eastAsia"/>
                <w:sz w:val="24"/>
                <w:szCs w:val="24"/>
              </w:rPr>
              <w:t>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竞租单位为法人组织的，必须提供完整的</w:t>
            </w:r>
            <w:r w:rsidR="007F6DC4" w:rsidRPr="00667770">
              <w:rPr>
                <w:rFonts w:ascii="仿宋" w:eastAsia="仿宋" w:hAnsi="仿宋" w:hint="eastAsia"/>
                <w:b/>
                <w:color w:val="000000"/>
                <w:sz w:val="24"/>
                <w:szCs w:val="24"/>
              </w:rPr>
              <w:t>营业执照、税务登记证、开户许可证的复印件并加盖公章</w:t>
            </w:r>
            <w:r w:rsidR="007F6DC4" w:rsidRPr="00667770">
              <w:rPr>
                <w:rFonts w:ascii="仿宋" w:eastAsia="仿宋" w:hAnsi="仿宋" w:hint="eastAsia"/>
                <w:color w:val="000000"/>
                <w:sz w:val="24"/>
                <w:szCs w:val="24"/>
              </w:rPr>
              <w:t>；</w:t>
            </w:r>
          </w:p>
          <w:p w:rsidR="002C35B7" w:rsidRPr="00667770" w:rsidRDefault="007F6DC4" w:rsidP="007F6DC4">
            <w:pPr>
              <w:spacing w:line="440" w:lineRule="exact"/>
              <w:ind w:firstLineChars="150" w:firstLine="360"/>
              <w:contextualSpacing/>
              <w:rPr>
                <w:rFonts w:ascii="仿宋" w:eastAsia="仿宋" w:hAnsi="仿宋"/>
                <w:color w:val="000000"/>
                <w:sz w:val="24"/>
                <w:szCs w:val="24"/>
              </w:rPr>
            </w:pPr>
            <w:r w:rsidRPr="00667770">
              <w:rPr>
                <w:rFonts w:ascii="仿宋" w:eastAsia="仿宋" w:hAnsi="仿宋" w:hint="eastAsia"/>
                <w:color w:val="000000"/>
                <w:sz w:val="24"/>
                <w:szCs w:val="24"/>
              </w:rPr>
              <w:t>若为非法人组织的，必须为完全民事行为能力自然人，应具有良好的财务状况和支付能力，能够按时支付租金（仅提供身份证有效复印件即可，正反面均需复印），</w:t>
            </w:r>
            <w:r w:rsidRPr="00667770">
              <w:rPr>
                <w:rFonts w:ascii="仿宋" w:eastAsia="仿宋" w:hAnsi="仿宋" w:hint="eastAsia"/>
                <w:b/>
                <w:color w:val="000000"/>
                <w:sz w:val="24"/>
                <w:szCs w:val="24"/>
              </w:rPr>
              <w:t>需签字按手印</w:t>
            </w:r>
            <w:r w:rsidR="002C35B7"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竞租单位为法人组织的，竞租单位代表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并加盖竞租单位公</w:t>
            </w:r>
            <w:r w:rsidR="007F6DC4" w:rsidRPr="00667770">
              <w:rPr>
                <w:rFonts w:ascii="仿宋" w:eastAsia="仿宋" w:hAnsi="仿宋" w:hint="eastAsia"/>
                <w:color w:val="000000"/>
                <w:sz w:val="24"/>
                <w:szCs w:val="24"/>
              </w:rPr>
              <w:lastRenderedPageBreak/>
              <w:t>章；</w:t>
            </w:r>
          </w:p>
          <w:p w:rsidR="002C35B7" w:rsidRPr="00667770" w:rsidRDefault="007F6DC4" w:rsidP="007F6DC4">
            <w:pPr>
              <w:spacing w:line="440" w:lineRule="exact"/>
              <w:ind w:firstLineChars="200" w:firstLine="480"/>
              <w:contextualSpacing/>
              <w:rPr>
                <w:rFonts w:ascii="仿宋" w:eastAsia="仿宋" w:hAnsi="仿宋"/>
                <w:color w:val="000000"/>
                <w:sz w:val="24"/>
                <w:szCs w:val="24"/>
              </w:rPr>
            </w:pPr>
            <w:r w:rsidRPr="00667770">
              <w:rPr>
                <w:rFonts w:ascii="仿宋" w:eastAsia="仿宋" w:hAnsi="仿宋" w:hint="eastAsia"/>
                <w:color w:val="000000"/>
                <w:sz w:val="24"/>
                <w:szCs w:val="24"/>
              </w:rPr>
              <w:t>竞租单位为非法人组织的，竞租单位代表应提供</w:t>
            </w:r>
            <w:r w:rsidRPr="00667770">
              <w:rPr>
                <w:rFonts w:ascii="仿宋" w:eastAsia="仿宋" w:hAnsi="仿宋" w:hint="eastAsia"/>
                <w:b/>
                <w:color w:val="000000"/>
                <w:sz w:val="24"/>
                <w:szCs w:val="24"/>
              </w:rPr>
              <w:t>身份证</w:t>
            </w:r>
            <w:r w:rsidRPr="00667770">
              <w:rPr>
                <w:rFonts w:ascii="仿宋" w:eastAsia="仿宋" w:hAnsi="仿宋" w:hint="eastAsia"/>
                <w:color w:val="000000"/>
                <w:sz w:val="24"/>
                <w:szCs w:val="24"/>
              </w:rPr>
              <w:t>有效复印件（正反面均需复印），</w:t>
            </w:r>
            <w:r w:rsidRPr="00667770">
              <w:rPr>
                <w:rFonts w:ascii="仿宋" w:eastAsia="仿宋" w:hAnsi="仿宋" w:hint="eastAsia"/>
                <w:b/>
                <w:color w:val="000000"/>
                <w:sz w:val="24"/>
                <w:szCs w:val="24"/>
              </w:rPr>
              <w:t>需签字按手印</w:t>
            </w:r>
            <w:r w:rsidR="002C35B7" w:rsidRPr="00667770">
              <w:rPr>
                <w:rFonts w:ascii="仿宋" w:eastAsia="仿宋" w:hAnsi="仿宋" w:hint="eastAsia"/>
                <w:b/>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竞租保证金缴交凭证和竞租文件同时送达竞租地点</w:t>
            </w:r>
            <w:r w:rsidR="007F6DC4" w:rsidRPr="00667770">
              <w:rPr>
                <w:rFonts w:ascii="仿宋" w:eastAsia="仿宋" w:hAnsi="仿宋" w:hint="eastAsia"/>
                <w:color w:val="000000"/>
                <w:sz w:val="24"/>
                <w:szCs w:val="24"/>
              </w:rPr>
              <w:t>，否则将被拒绝参加竞租。</w:t>
            </w:r>
          </w:p>
          <w:p w:rsidR="007F6DC4"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00402297" w:rsidRPr="00167FDA">
              <w:rPr>
                <w:rFonts w:ascii="仿宋" w:eastAsia="仿宋" w:hAnsi="仿宋" w:hint="eastAsia"/>
                <w:color w:val="000000"/>
                <w:sz w:val="24"/>
                <w:szCs w:val="24"/>
              </w:rPr>
              <w:t>近3年内</w:t>
            </w:r>
            <w:r w:rsidRPr="00167FDA">
              <w:rPr>
                <w:rFonts w:ascii="仿宋" w:eastAsia="仿宋" w:hAnsi="仿宋" w:hint="eastAsia"/>
                <w:color w:val="000000"/>
                <w:sz w:val="24"/>
                <w:szCs w:val="24"/>
              </w:rPr>
              <w:t>有</w:t>
            </w:r>
            <w:r w:rsidR="00917D07" w:rsidRPr="00167FDA">
              <w:rPr>
                <w:rFonts w:ascii="仿宋" w:eastAsia="仿宋" w:hAnsi="仿宋" w:hint="eastAsia"/>
                <w:color w:val="000000"/>
                <w:sz w:val="24"/>
                <w:szCs w:val="24"/>
              </w:rPr>
              <w:t>过</w:t>
            </w:r>
            <w:r w:rsidRPr="00167FDA">
              <w:rPr>
                <w:rFonts w:ascii="仿宋" w:eastAsia="仿宋" w:hAnsi="仿宋" w:hint="eastAsia"/>
                <w:color w:val="000000"/>
                <w:sz w:val="24"/>
                <w:szCs w:val="24"/>
              </w:rPr>
              <w:t>租赁关系的，应</w:t>
            </w:r>
            <w:r w:rsidRPr="00667770">
              <w:rPr>
                <w:rFonts w:ascii="仿宋" w:eastAsia="仿宋" w:hAnsi="仿宋" w:hint="eastAsia"/>
                <w:color w:val="000000"/>
                <w:sz w:val="24"/>
                <w:szCs w:val="24"/>
              </w:rPr>
              <w:t>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Pr="00667770" w:rsidRDefault="00667770"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为法人组织的，必须提供最近一年的财务报表（资产负债表、利润表、现金流量表）或银行出具的资信证明等相关材料，新设立企业无法提供上述财务报表或银行出具的资信证明等相关材料的，必须提供银行基本开户证明材料；</w:t>
            </w:r>
          </w:p>
          <w:p w:rsidR="007F6DC4" w:rsidRPr="00667770" w:rsidRDefault="007F6DC4" w:rsidP="007F6DC4">
            <w:pPr>
              <w:spacing w:line="440" w:lineRule="exact"/>
              <w:ind w:firstLineChars="200" w:firstLine="480"/>
              <w:contextualSpacing/>
              <w:rPr>
                <w:rFonts w:ascii="仿宋" w:eastAsia="仿宋" w:hAnsi="仿宋"/>
                <w:color w:val="000000"/>
                <w:sz w:val="24"/>
                <w:szCs w:val="24"/>
              </w:rPr>
            </w:pPr>
            <w:r w:rsidRPr="00667770">
              <w:rPr>
                <w:rFonts w:ascii="仿宋" w:eastAsia="仿宋" w:hAnsi="仿宋" w:hint="eastAsia"/>
                <w:color w:val="000000"/>
                <w:sz w:val="24"/>
                <w:szCs w:val="24"/>
              </w:rPr>
              <w:t>竞租单位为非法人组织的，必须提供财力证明</w:t>
            </w:r>
            <w:r w:rsidR="00667770" w:rsidRPr="00167FDA">
              <w:rPr>
                <w:rFonts w:ascii="仿宋" w:eastAsia="仿宋" w:hAnsi="仿宋" w:hint="eastAsia"/>
                <w:color w:val="000000"/>
                <w:sz w:val="24"/>
                <w:szCs w:val="24"/>
              </w:rPr>
              <w:t>（</w:t>
            </w:r>
            <w:r w:rsidR="00402297" w:rsidRPr="00167FDA">
              <w:rPr>
                <w:rFonts w:ascii="仿宋" w:eastAsia="仿宋" w:hAnsi="仿宋" w:hint="eastAsia"/>
                <w:color w:val="000000"/>
                <w:sz w:val="24"/>
                <w:szCs w:val="24"/>
              </w:rPr>
              <w:t>2</w:t>
            </w:r>
            <w:r w:rsidR="00667770" w:rsidRPr="00167FDA">
              <w:rPr>
                <w:rFonts w:ascii="仿宋" w:eastAsia="仿宋" w:hAnsi="仿宋" w:hint="eastAsia"/>
                <w:color w:val="000000"/>
                <w:sz w:val="24"/>
                <w:szCs w:val="24"/>
              </w:rPr>
              <w:t>0万及</w:t>
            </w:r>
            <w:r w:rsidR="00402297" w:rsidRPr="00167FDA">
              <w:rPr>
                <w:rFonts w:ascii="仿宋" w:eastAsia="仿宋" w:hAnsi="仿宋" w:hint="eastAsia"/>
                <w:color w:val="000000"/>
                <w:sz w:val="24"/>
                <w:szCs w:val="24"/>
              </w:rPr>
              <w:t>2</w:t>
            </w:r>
            <w:r w:rsidR="00667770" w:rsidRPr="00167FDA">
              <w:rPr>
                <w:rFonts w:ascii="仿宋" w:eastAsia="仿宋" w:hAnsi="仿宋" w:hint="eastAsia"/>
                <w:color w:val="000000"/>
                <w:sz w:val="24"/>
                <w:szCs w:val="24"/>
              </w:rPr>
              <w:t>0</w:t>
            </w:r>
            <w:r w:rsidR="00667770" w:rsidRPr="00667770">
              <w:rPr>
                <w:rFonts w:ascii="仿宋" w:eastAsia="仿宋" w:hAnsi="仿宋" w:hint="eastAsia"/>
                <w:color w:val="000000"/>
                <w:sz w:val="24"/>
                <w:szCs w:val="24"/>
              </w:rPr>
              <w:t>万以上）</w:t>
            </w:r>
            <w:r w:rsidRPr="00667770">
              <w:rPr>
                <w:rFonts w:ascii="仿宋" w:eastAsia="仿宋" w:hAnsi="仿宋" w:hint="eastAsia"/>
                <w:color w:val="000000"/>
                <w:sz w:val="24"/>
                <w:szCs w:val="24"/>
              </w:rPr>
              <w:t>。</w:t>
            </w:r>
          </w:p>
          <w:p w:rsidR="00E944FF"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7、本项目不接受联合体竞租</w:t>
            </w:r>
            <w:r w:rsidR="002C35B7" w:rsidRPr="00667770">
              <w:rPr>
                <w:rFonts w:ascii="仿宋" w:eastAsia="仿宋" w:hAnsi="仿宋" w:hint="eastAsia"/>
                <w:color w:val="000000"/>
                <w:sz w:val="24"/>
                <w:szCs w:val="24"/>
              </w:rPr>
              <w:t>。</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竞租单位不满足上述规定的资格条件或提供资格证明文件不全的，其竞租将被拒绝，以上资格证明文件须每页加盖竞租单位公章（非法人组织竞租的，本人需每页签字并按手印），原件备查。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EB75FB">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EB75FB">
              <w:rPr>
                <w:rFonts w:ascii="仿宋" w:eastAsia="仿宋" w:hAnsi="仿宋" w:hint="eastAsia"/>
                <w:b/>
                <w:color w:val="000000"/>
                <w:sz w:val="24"/>
                <w:szCs w:val="24"/>
                <w:u w:val="single"/>
              </w:rPr>
              <w:t>20</w:t>
            </w:r>
            <w:r w:rsidR="00586DFE" w:rsidRPr="00EB75FB">
              <w:rPr>
                <w:rFonts w:ascii="仿宋" w:eastAsia="仿宋" w:hAnsi="仿宋" w:hint="eastAsia"/>
                <w:b/>
                <w:color w:val="000000"/>
                <w:sz w:val="24"/>
                <w:szCs w:val="24"/>
                <w:u w:val="single"/>
              </w:rPr>
              <w:t>2</w:t>
            </w:r>
            <w:r w:rsidR="00802040" w:rsidRPr="00EB75FB">
              <w:rPr>
                <w:rFonts w:ascii="仿宋" w:eastAsia="仿宋" w:hAnsi="仿宋" w:hint="eastAsia"/>
                <w:b/>
                <w:color w:val="000000"/>
                <w:sz w:val="24"/>
                <w:szCs w:val="24"/>
                <w:u w:val="single"/>
              </w:rPr>
              <w:t>1</w:t>
            </w:r>
            <w:r w:rsidRPr="00EB75FB">
              <w:rPr>
                <w:rFonts w:ascii="仿宋" w:eastAsia="仿宋" w:hAnsi="仿宋" w:hint="eastAsia"/>
                <w:b/>
                <w:color w:val="000000"/>
                <w:sz w:val="24"/>
                <w:szCs w:val="24"/>
                <w:u w:val="single"/>
              </w:rPr>
              <w:t>年</w:t>
            </w:r>
            <w:r w:rsidR="00802040"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13</w:t>
            </w:r>
            <w:r w:rsidRPr="00EB75FB">
              <w:rPr>
                <w:rFonts w:ascii="仿宋" w:eastAsia="仿宋" w:hAnsi="仿宋" w:hint="eastAsia"/>
                <w:b/>
                <w:color w:val="000000"/>
                <w:sz w:val="24"/>
                <w:szCs w:val="24"/>
                <w:u w:val="single"/>
              </w:rPr>
              <w:t>日</w:t>
            </w:r>
            <w:r w:rsidR="00577426" w:rsidRPr="00EB75FB">
              <w:rPr>
                <w:rFonts w:ascii="仿宋" w:eastAsia="仿宋" w:hAnsi="仿宋" w:hint="eastAsia"/>
                <w:b/>
                <w:color w:val="000000"/>
                <w:sz w:val="24"/>
                <w:szCs w:val="24"/>
                <w:u w:val="single"/>
              </w:rPr>
              <w:t>8</w:t>
            </w:r>
            <w:r w:rsidRPr="00EB75FB">
              <w:rPr>
                <w:rFonts w:ascii="仿宋" w:eastAsia="仿宋" w:hAnsi="仿宋" w:hint="eastAsia"/>
                <w:b/>
                <w:color w:val="000000"/>
                <w:sz w:val="24"/>
                <w:szCs w:val="24"/>
                <w:u w:val="single"/>
              </w:rPr>
              <w:t>时00分至20</w:t>
            </w:r>
            <w:r w:rsidR="00586DFE" w:rsidRPr="00EB75FB">
              <w:rPr>
                <w:rFonts w:ascii="仿宋" w:eastAsia="仿宋" w:hAnsi="仿宋" w:hint="eastAsia"/>
                <w:b/>
                <w:color w:val="000000"/>
                <w:sz w:val="24"/>
                <w:szCs w:val="24"/>
                <w:u w:val="single"/>
              </w:rPr>
              <w:t>2</w:t>
            </w:r>
            <w:r w:rsidR="00802040" w:rsidRPr="00EB75FB">
              <w:rPr>
                <w:rFonts w:ascii="仿宋" w:eastAsia="仿宋" w:hAnsi="仿宋" w:hint="eastAsia"/>
                <w:b/>
                <w:color w:val="000000"/>
                <w:sz w:val="24"/>
                <w:szCs w:val="24"/>
                <w:u w:val="single"/>
              </w:rPr>
              <w:t>1</w:t>
            </w:r>
            <w:r w:rsidRPr="00EB75FB">
              <w:rPr>
                <w:rFonts w:ascii="仿宋" w:eastAsia="仿宋" w:hAnsi="仿宋" w:hint="eastAsia"/>
                <w:b/>
                <w:color w:val="000000"/>
                <w:sz w:val="24"/>
                <w:szCs w:val="24"/>
                <w:u w:val="single"/>
              </w:rPr>
              <w:t>年</w:t>
            </w:r>
            <w:r w:rsidR="00802040"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22</w:t>
            </w:r>
            <w:r w:rsidRPr="00EB75FB">
              <w:rPr>
                <w:rFonts w:ascii="仿宋" w:eastAsia="仿宋" w:hAnsi="仿宋" w:hint="eastAsia"/>
                <w:b/>
                <w:color w:val="000000"/>
                <w:sz w:val="24"/>
                <w:szCs w:val="24"/>
                <w:u w:val="single"/>
              </w:rPr>
              <w:t>日17时30分止(节假日除外),逾期报名将被拒绝参与竞租</w:t>
            </w:r>
            <w:r w:rsidRPr="00EB75FB">
              <w:rPr>
                <w:rFonts w:ascii="仿宋" w:eastAsia="仿宋" w:hAnsi="仿宋" w:hint="eastAsia"/>
                <w:color w:val="000000"/>
                <w:sz w:val="24"/>
                <w:szCs w:val="24"/>
                <w:u w:val="single"/>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603BD2">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，法人组织由法定代表人或其授权人签署认可并加盖竞租单位公章，非法人组织须本人签字并按手印。</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EB75FB" w:rsidRDefault="00B82A1A" w:rsidP="00D83C66">
            <w:pPr>
              <w:pStyle w:val="af5"/>
              <w:spacing w:before="0" w:beforeAutospacing="0" w:after="0" w:afterAutospacing="0" w:line="440" w:lineRule="exact"/>
              <w:jc w:val="both"/>
              <w:rPr>
                <w:rFonts w:ascii="仿宋" w:eastAsia="仿宋" w:hAnsi="仿宋"/>
                <w:b/>
                <w:color w:val="000000"/>
                <w:szCs w:val="24"/>
                <w:u w:val="single"/>
              </w:rPr>
            </w:pPr>
            <w:r w:rsidRPr="00667770">
              <w:rPr>
                <w:rFonts w:ascii="仿宋" w:eastAsia="仿宋" w:hAnsi="仿宋" w:hint="eastAsia"/>
                <w:color w:val="000000"/>
                <w:szCs w:val="24"/>
              </w:rPr>
              <w:t xml:space="preserve">时间： </w:t>
            </w:r>
            <w:r w:rsidRPr="00EB75FB">
              <w:rPr>
                <w:rFonts w:ascii="仿宋" w:eastAsia="仿宋" w:hAnsi="仿宋" w:hint="eastAsia"/>
                <w:b/>
                <w:color w:val="000000"/>
                <w:szCs w:val="24"/>
                <w:u w:val="single"/>
              </w:rPr>
              <w:t>20</w:t>
            </w:r>
            <w:r w:rsidR="00586DFE" w:rsidRPr="00EB75FB">
              <w:rPr>
                <w:rFonts w:ascii="仿宋" w:eastAsia="仿宋" w:hAnsi="仿宋" w:hint="eastAsia"/>
                <w:b/>
                <w:color w:val="000000"/>
                <w:szCs w:val="24"/>
                <w:u w:val="single"/>
              </w:rPr>
              <w:t>2</w:t>
            </w:r>
            <w:r w:rsidR="00802040" w:rsidRPr="00EB75FB">
              <w:rPr>
                <w:rFonts w:ascii="仿宋" w:eastAsia="仿宋" w:hAnsi="仿宋" w:hint="eastAsia"/>
                <w:b/>
                <w:color w:val="000000"/>
                <w:szCs w:val="24"/>
                <w:u w:val="single"/>
              </w:rPr>
              <w:t>1</w:t>
            </w:r>
            <w:r w:rsidRPr="00EB75FB">
              <w:rPr>
                <w:rFonts w:ascii="仿宋" w:eastAsia="仿宋" w:hAnsi="仿宋" w:hint="eastAsia"/>
                <w:b/>
                <w:color w:val="000000"/>
                <w:szCs w:val="24"/>
                <w:u w:val="single"/>
              </w:rPr>
              <w:t xml:space="preserve">年 </w:t>
            </w:r>
            <w:r w:rsidR="00802040" w:rsidRPr="00EB75FB">
              <w:rPr>
                <w:rFonts w:ascii="仿宋" w:eastAsia="仿宋" w:hAnsi="仿宋" w:hint="eastAsia"/>
                <w:b/>
                <w:color w:val="000000"/>
                <w:szCs w:val="24"/>
                <w:u w:val="single"/>
              </w:rPr>
              <w:t>0</w:t>
            </w:r>
            <w:r w:rsidR="00EB75FB" w:rsidRPr="00EB75FB">
              <w:rPr>
                <w:rFonts w:ascii="仿宋" w:eastAsia="仿宋" w:hAnsi="仿宋" w:hint="eastAsia"/>
                <w:b/>
                <w:color w:val="000000"/>
                <w:szCs w:val="24"/>
                <w:u w:val="single"/>
              </w:rPr>
              <w:t>4</w:t>
            </w:r>
            <w:r w:rsidRPr="00EB75FB">
              <w:rPr>
                <w:rFonts w:ascii="仿宋" w:eastAsia="仿宋" w:hAnsi="仿宋" w:hint="eastAsia"/>
                <w:b/>
                <w:color w:val="000000"/>
                <w:szCs w:val="24"/>
                <w:u w:val="single"/>
              </w:rPr>
              <w:t>月</w:t>
            </w:r>
            <w:r w:rsidR="00EB75FB" w:rsidRPr="00EB75FB">
              <w:rPr>
                <w:rFonts w:ascii="仿宋" w:eastAsia="仿宋" w:hAnsi="仿宋" w:hint="eastAsia"/>
                <w:b/>
                <w:color w:val="000000"/>
                <w:szCs w:val="24"/>
                <w:u w:val="single"/>
              </w:rPr>
              <w:t>23</w:t>
            </w:r>
            <w:r w:rsidRPr="00EB75FB">
              <w:rPr>
                <w:rFonts w:ascii="仿宋" w:eastAsia="仿宋" w:hAnsi="仿宋" w:hint="eastAsia"/>
                <w:b/>
                <w:color w:val="000000"/>
                <w:szCs w:val="24"/>
                <w:u w:val="single"/>
              </w:rPr>
              <w:t>日</w:t>
            </w:r>
            <w:r w:rsidR="00802040" w:rsidRPr="00EB75FB">
              <w:rPr>
                <w:rFonts w:ascii="仿宋" w:eastAsia="仿宋" w:hAnsi="仿宋" w:hint="eastAsia"/>
                <w:b/>
                <w:color w:val="000000"/>
                <w:szCs w:val="24"/>
                <w:u w:val="single"/>
              </w:rPr>
              <w:t>9</w:t>
            </w:r>
            <w:r w:rsidRPr="00EB75FB">
              <w:rPr>
                <w:rFonts w:ascii="仿宋" w:eastAsia="仿宋" w:hAnsi="仿宋" w:hint="eastAsia"/>
                <w:b/>
                <w:color w:val="000000"/>
                <w:szCs w:val="24"/>
                <w:u w:val="single"/>
              </w:rPr>
              <w:t xml:space="preserve">时 </w:t>
            </w:r>
            <w:r w:rsidR="00EB258C" w:rsidRPr="00EB75FB">
              <w:rPr>
                <w:rFonts w:ascii="仿宋" w:eastAsia="仿宋" w:hAnsi="仿宋" w:hint="eastAsia"/>
                <w:b/>
                <w:color w:val="000000"/>
                <w:szCs w:val="24"/>
                <w:u w:val="single"/>
              </w:rPr>
              <w:t>3</w:t>
            </w:r>
            <w:r w:rsidRPr="00EB75FB">
              <w:rPr>
                <w:rFonts w:ascii="仿宋" w:eastAsia="仿宋" w:hAnsi="仿宋" w:hint="eastAsia"/>
                <w:b/>
                <w:color w:val="000000"/>
                <w:szCs w:val="24"/>
                <w:u w:val="single"/>
              </w:rPr>
              <w:t>0分</w:t>
            </w:r>
            <w:r w:rsidRPr="00EB75FB">
              <w:rPr>
                <w:rFonts w:ascii="仿宋" w:eastAsia="仿宋" w:hAnsi="仿宋" w:hint="eastAsia"/>
                <w:b/>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lastRenderedPageBreak/>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EB75FB">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EB75FB">
              <w:rPr>
                <w:rFonts w:ascii="仿宋" w:eastAsia="仿宋" w:hAnsi="仿宋" w:hint="eastAsia"/>
                <w:b/>
                <w:color w:val="000000"/>
                <w:szCs w:val="24"/>
                <w:u w:val="single"/>
              </w:rPr>
              <w:t>20</w:t>
            </w:r>
            <w:r w:rsidR="00586DFE" w:rsidRPr="00EB75FB">
              <w:rPr>
                <w:rFonts w:ascii="仿宋" w:eastAsia="仿宋" w:hAnsi="仿宋" w:hint="eastAsia"/>
                <w:b/>
                <w:color w:val="000000"/>
                <w:szCs w:val="24"/>
                <w:u w:val="single"/>
              </w:rPr>
              <w:t>2</w:t>
            </w:r>
            <w:r w:rsidR="00802040" w:rsidRPr="00EB75FB">
              <w:rPr>
                <w:rFonts w:ascii="仿宋" w:eastAsia="仿宋" w:hAnsi="仿宋" w:hint="eastAsia"/>
                <w:b/>
                <w:color w:val="000000"/>
                <w:szCs w:val="24"/>
                <w:u w:val="single"/>
              </w:rPr>
              <w:t>1</w:t>
            </w:r>
            <w:r w:rsidRPr="00EB75FB">
              <w:rPr>
                <w:rFonts w:ascii="仿宋" w:eastAsia="仿宋" w:hAnsi="仿宋" w:hint="eastAsia"/>
                <w:b/>
                <w:color w:val="000000"/>
                <w:szCs w:val="24"/>
                <w:u w:val="single"/>
              </w:rPr>
              <w:t>年</w:t>
            </w:r>
            <w:r w:rsidR="00802040" w:rsidRPr="00EB75FB">
              <w:rPr>
                <w:rFonts w:ascii="仿宋" w:eastAsia="仿宋" w:hAnsi="仿宋" w:hint="eastAsia"/>
                <w:b/>
                <w:color w:val="000000"/>
                <w:szCs w:val="24"/>
                <w:u w:val="single"/>
              </w:rPr>
              <w:t>0</w:t>
            </w:r>
            <w:r w:rsidR="00EB75FB" w:rsidRPr="00EB75FB">
              <w:rPr>
                <w:rFonts w:ascii="仿宋" w:eastAsia="仿宋" w:hAnsi="仿宋" w:hint="eastAsia"/>
                <w:b/>
                <w:color w:val="000000"/>
                <w:szCs w:val="24"/>
                <w:u w:val="single"/>
              </w:rPr>
              <w:t>4</w:t>
            </w:r>
            <w:r w:rsidRPr="00EB75FB">
              <w:rPr>
                <w:rFonts w:ascii="仿宋" w:eastAsia="仿宋" w:hAnsi="仿宋" w:hint="eastAsia"/>
                <w:b/>
                <w:color w:val="000000"/>
                <w:szCs w:val="24"/>
                <w:u w:val="single"/>
              </w:rPr>
              <w:t>月</w:t>
            </w:r>
            <w:r w:rsidR="00EB75FB" w:rsidRPr="00EB75FB">
              <w:rPr>
                <w:rFonts w:ascii="仿宋" w:eastAsia="仿宋" w:hAnsi="仿宋" w:hint="eastAsia"/>
                <w:b/>
                <w:color w:val="000000"/>
                <w:szCs w:val="24"/>
                <w:u w:val="single"/>
              </w:rPr>
              <w:t>23</w:t>
            </w:r>
            <w:r w:rsidRPr="00EB75FB">
              <w:rPr>
                <w:rFonts w:ascii="仿宋" w:eastAsia="仿宋" w:hAnsi="仿宋" w:hint="eastAsia"/>
                <w:b/>
                <w:color w:val="000000"/>
                <w:szCs w:val="24"/>
                <w:u w:val="single"/>
              </w:rPr>
              <w:t>日</w:t>
            </w:r>
            <w:r w:rsidR="00802040" w:rsidRPr="00EB75FB">
              <w:rPr>
                <w:rFonts w:ascii="仿宋" w:eastAsia="仿宋" w:hAnsi="仿宋" w:hint="eastAsia"/>
                <w:b/>
                <w:color w:val="000000"/>
                <w:szCs w:val="24"/>
                <w:u w:val="single"/>
              </w:rPr>
              <w:t>09</w:t>
            </w:r>
            <w:r w:rsidRPr="00EB75FB">
              <w:rPr>
                <w:rFonts w:ascii="仿宋" w:eastAsia="仿宋" w:hAnsi="仿宋" w:hint="eastAsia"/>
                <w:b/>
                <w:color w:val="000000"/>
                <w:szCs w:val="24"/>
                <w:u w:val="single"/>
              </w:rPr>
              <w:t>时</w:t>
            </w:r>
            <w:r w:rsidR="00EB258C" w:rsidRPr="00EB75FB">
              <w:rPr>
                <w:rFonts w:ascii="仿宋" w:eastAsia="仿宋" w:hAnsi="仿宋" w:hint="eastAsia"/>
                <w:b/>
                <w:color w:val="000000"/>
                <w:szCs w:val="24"/>
                <w:u w:val="single"/>
              </w:rPr>
              <w:t>3</w:t>
            </w:r>
            <w:r w:rsidRPr="00EB75FB">
              <w:rPr>
                <w:rFonts w:ascii="仿宋" w:eastAsia="仿宋" w:hAnsi="仿宋" w:hint="eastAsia"/>
                <w:b/>
                <w:color w:val="000000"/>
                <w:szCs w:val="24"/>
                <w:u w:val="single"/>
              </w:rPr>
              <w:t>0分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167FDA" w:rsidRPr="00FD4678" w:rsidRDefault="00167FDA" w:rsidP="00167FDA">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Pr="00FD4678">
              <w:rPr>
                <w:rFonts w:ascii="仿宋" w:eastAsia="仿宋" w:hAnsi="仿宋" w:hint="eastAsia"/>
                <w:color w:val="000000"/>
                <w:sz w:val="24"/>
                <w:szCs w:val="24"/>
              </w:rPr>
              <w:t>竞租单位出现下列任一情形，将以废标处理：</w:t>
            </w:r>
          </w:p>
          <w:p w:rsidR="00167FDA" w:rsidRPr="00FD4678" w:rsidRDefault="00167FDA" w:rsidP="00167FDA">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1、报价出现低于最低控制价的；</w:t>
            </w:r>
          </w:p>
          <w:p w:rsidR="00167FDA" w:rsidRPr="00FD4678" w:rsidRDefault="00167FDA" w:rsidP="00167FDA">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2、出现影响招租公正的违法、违规行为的；</w:t>
            </w:r>
          </w:p>
          <w:p w:rsidR="0029566D" w:rsidRPr="00343E57" w:rsidRDefault="00167FDA" w:rsidP="00167FDA">
            <w:pPr>
              <w:spacing w:line="44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lastRenderedPageBreak/>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5B1F77">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5、竞租单位应对所提供的竞租文件资料逐页加盖竞租单位公章或者逐页签字并按手印。</w:t>
            </w:r>
          </w:p>
        </w:tc>
      </w:tr>
    </w:tbl>
    <w:p w:rsidR="00E96CCB" w:rsidRDefault="00E96CCB"/>
    <w:p w:rsidR="006B6526" w:rsidRPr="00D1126D" w:rsidRDefault="006B6526" w:rsidP="00EB75FB">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一、竞租报名地点及时间</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地点：海沧区城建大厦（南海三路1188号）20楼2005室</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时间：</w:t>
      </w:r>
      <w:r w:rsidRPr="00EB75FB">
        <w:rPr>
          <w:rFonts w:ascii="仿宋" w:eastAsia="仿宋" w:hAnsi="仿宋" w:hint="eastAsia"/>
          <w:b/>
          <w:color w:val="000000"/>
          <w:sz w:val="24"/>
          <w:szCs w:val="24"/>
          <w:u w:val="single"/>
        </w:rPr>
        <w:t>20</w:t>
      </w:r>
      <w:r w:rsidR="00586DFE" w:rsidRPr="00EB75FB">
        <w:rPr>
          <w:rFonts w:ascii="仿宋" w:eastAsia="仿宋" w:hAnsi="仿宋" w:hint="eastAsia"/>
          <w:b/>
          <w:color w:val="000000"/>
          <w:sz w:val="24"/>
          <w:szCs w:val="24"/>
          <w:u w:val="single"/>
        </w:rPr>
        <w:t>2</w:t>
      </w:r>
      <w:r w:rsidR="00802040" w:rsidRPr="00EB75FB">
        <w:rPr>
          <w:rFonts w:ascii="仿宋" w:eastAsia="仿宋" w:hAnsi="仿宋" w:hint="eastAsia"/>
          <w:b/>
          <w:color w:val="000000"/>
          <w:sz w:val="24"/>
          <w:szCs w:val="24"/>
          <w:u w:val="single"/>
        </w:rPr>
        <w:t>1</w:t>
      </w:r>
      <w:r w:rsidRPr="00EB75FB">
        <w:rPr>
          <w:rFonts w:ascii="仿宋" w:eastAsia="仿宋" w:hAnsi="仿宋" w:hint="eastAsia"/>
          <w:b/>
          <w:color w:val="000000"/>
          <w:sz w:val="24"/>
          <w:szCs w:val="24"/>
          <w:u w:val="single"/>
        </w:rPr>
        <w:t>年</w:t>
      </w:r>
      <w:r w:rsidR="00802040"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13</w:t>
      </w:r>
      <w:r w:rsidRPr="00EB75FB">
        <w:rPr>
          <w:rFonts w:ascii="仿宋" w:eastAsia="仿宋" w:hAnsi="仿宋" w:hint="eastAsia"/>
          <w:b/>
          <w:color w:val="000000"/>
          <w:sz w:val="24"/>
          <w:szCs w:val="24"/>
          <w:u w:val="single"/>
        </w:rPr>
        <w:t>日</w:t>
      </w:r>
      <w:r w:rsidR="00577426" w:rsidRPr="00EB75FB">
        <w:rPr>
          <w:rFonts w:ascii="仿宋" w:eastAsia="仿宋" w:hAnsi="仿宋" w:hint="eastAsia"/>
          <w:b/>
          <w:color w:val="000000"/>
          <w:sz w:val="24"/>
          <w:szCs w:val="24"/>
          <w:u w:val="single"/>
        </w:rPr>
        <w:t>8</w:t>
      </w:r>
      <w:r w:rsidRPr="00EB75FB">
        <w:rPr>
          <w:rFonts w:ascii="仿宋" w:eastAsia="仿宋" w:hAnsi="仿宋" w:hint="eastAsia"/>
          <w:b/>
          <w:color w:val="000000"/>
          <w:sz w:val="24"/>
          <w:szCs w:val="24"/>
          <w:u w:val="single"/>
        </w:rPr>
        <w:t>时</w:t>
      </w:r>
      <w:r w:rsidR="00E604BA" w:rsidRPr="00EB75FB">
        <w:rPr>
          <w:rFonts w:ascii="仿宋" w:eastAsia="仿宋" w:hAnsi="仿宋" w:hint="eastAsia"/>
          <w:b/>
          <w:color w:val="000000"/>
          <w:sz w:val="24"/>
          <w:szCs w:val="24"/>
          <w:u w:val="single"/>
        </w:rPr>
        <w:t>0</w:t>
      </w:r>
      <w:r w:rsidRPr="00EB75FB">
        <w:rPr>
          <w:rFonts w:ascii="仿宋" w:eastAsia="仿宋" w:hAnsi="仿宋" w:hint="eastAsia"/>
          <w:b/>
          <w:color w:val="000000"/>
          <w:sz w:val="24"/>
          <w:szCs w:val="24"/>
          <w:u w:val="single"/>
        </w:rPr>
        <w:t>0分至20</w:t>
      </w:r>
      <w:r w:rsidR="00586DFE" w:rsidRPr="00EB75FB">
        <w:rPr>
          <w:rFonts w:ascii="仿宋" w:eastAsia="仿宋" w:hAnsi="仿宋" w:hint="eastAsia"/>
          <w:b/>
          <w:color w:val="000000"/>
          <w:sz w:val="24"/>
          <w:szCs w:val="24"/>
          <w:u w:val="single"/>
        </w:rPr>
        <w:t>2</w:t>
      </w:r>
      <w:r w:rsidR="00802040" w:rsidRPr="00EB75FB">
        <w:rPr>
          <w:rFonts w:ascii="仿宋" w:eastAsia="仿宋" w:hAnsi="仿宋" w:hint="eastAsia"/>
          <w:b/>
          <w:color w:val="000000"/>
          <w:sz w:val="24"/>
          <w:szCs w:val="24"/>
          <w:u w:val="single"/>
        </w:rPr>
        <w:t>1</w:t>
      </w:r>
      <w:r w:rsidRPr="00EB75FB">
        <w:rPr>
          <w:rFonts w:ascii="仿宋" w:eastAsia="仿宋" w:hAnsi="仿宋" w:hint="eastAsia"/>
          <w:b/>
          <w:color w:val="000000"/>
          <w:sz w:val="24"/>
          <w:szCs w:val="24"/>
          <w:u w:val="single"/>
        </w:rPr>
        <w:t>年</w:t>
      </w:r>
      <w:r w:rsidR="00802040"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22</w:t>
      </w:r>
      <w:r w:rsidRPr="00EB75FB">
        <w:rPr>
          <w:rFonts w:ascii="仿宋" w:eastAsia="仿宋" w:hAnsi="仿宋" w:hint="eastAsia"/>
          <w:b/>
          <w:color w:val="000000"/>
          <w:sz w:val="24"/>
          <w:szCs w:val="24"/>
          <w:u w:val="single"/>
        </w:rPr>
        <w:t>日</w:t>
      </w:r>
      <w:r w:rsidR="00FE3C15" w:rsidRPr="00EB75FB">
        <w:rPr>
          <w:rFonts w:ascii="仿宋" w:eastAsia="仿宋" w:hAnsi="仿宋" w:hint="eastAsia"/>
          <w:b/>
          <w:color w:val="000000"/>
          <w:sz w:val="24"/>
          <w:szCs w:val="24"/>
          <w:u w:val="single"/>
        </w:rPr>
        <w:t>1</w:t>
      </w:r>
      <w:r w:rsidR="00AA73A0" w:rsidRPr="00EB75FB">
        <w:rPr>
          <w:rFonts w:ascii="仿宋" w:eastAsia="仿宋" w:hAnsi="仿宋" w:hint="eastAsia"/>
          <w:b/>
          <w:color w:val="000000"/>
          <w:sz w:val="24"/>
          <w:szCs w:val="24"/>
          <w:u w:val="single"/>
        </w:rPr>
        <w:t>7</w:t>
      </w:r>
      <w:r w:rsidRPr="00EB75FB">
        <w:rPr>
          <w:rFonts w:ascii="仿宋" w:eastAsia="仿宋" w:hAnsi="仿宋" w:hint="eastAsia"/>
          <w:b/>
          <w:color w:val="000000"/>
          <w:sz w:val="24"/>
          <w:szCs w:val="24"/>
          <w:u w:val="single"/>
        </w:rPr>
        <w:t>时</w:t>
      </w:r>
      <w:r w:rsidR="00AA73A0" w:rsidRPr="00EB75FB">
        <w:rPr>
          <w:rFonts w:ascii="仿宋" w:eastAsia="仿宋" w:hAnsi="仿宋" w:hint="eastAsia"/>
          <w:b/>
          <w:color w:val="000000"/>
          <w:sz w:val="24"/>
          <w:szCs w:val="24"/>
          <w:u w:val="single"/>
        </w:rPr>
        <w:t>3</w:t>
      </w:r>
      <w:r w:rsidRPr="00EB75FB">
        <w:rPr>
          <w:rFonts w:ascii="仿宋" w:eastAsia="仿宋" w:hAnsi="仿宋" w:hint="eastAsia"/>
          <w:b/>
          <w:color w:val="000000"/>
          <w:sz w:val="24"/>
          <w:szCs w:val="24"/>
          <w:u w:val="single"/>
        </w:rPr>
        <w:t>0分止(节假日除外)。</w:t>
      </w:r>
      <w:r w:rsidRPr="00167FDA">
        <w:rPr>
          <w:rFonts w:ascii="仿宋" w:eastAsia="仿宋" w:hAnsi="仿宋" w:hint="eastAsia"/>
          <w:color w:val="000000"/>
          <w:sz w:val="24"/>
          <w:szCs w:val="24"/>
        </w:rPr>
        <w:t>逾期领取将被拒绝。</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二、竞租文件的修改</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w:t>
      </w:r>
      <w:r w:rsidR="00F34F41" w:rsidRPr="00167FDA">
        <w:rPr>
          <w:rFonts w:ascii="仿宋" w:eastAsia="仿宋" w:hAnsi="仿宋" w:hint="eastAsia"/>
          <w:color w:val="000000"/>
          <w:sz w:val="24"/>
          <w:szCs w:val="24"/>
        </w:rPr>
        <w:t>，投标单位对招标文件有疑议或者不解之处，可以书面形式向招标单位提出，招标单位进行答疑</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2、招租文件的修改将会以书面的形式</w:t>
      </w:r>
      <w:r w:rsidR="00402297" w:rsidRPr="00167FDA">
        <w:rPr>
          <w:rFonts w:ascii="仿宋" w:eastAsia="仿宋" w:hAnsi="仿宋" w:hint="eastAsia"/>
          <w:color w:val="000000"/>
          <w:sz w:val="24"/>
          <w:szCs w:val="24"/>
        </w:rPr>
        <w:t>或以招租公告发布所在的网站进行公告的形式告知已报名的</w:t>
      </w:r>
      <w:r w:rsidRPr="00167FDA">
        <w:rPr>
          <w:rFonts w:ascii="仿宋" w:eastAsia="仿宋" w:hAnsi="仿宋" w:hint="eastAsia"/>
          <w:color w:val="000000"/>
          <w:sz w:val="24"/>
          <w:szCs w:val="24"/>
        </w:rPr>
        <w:t>竞租单位，同时为了使竞租单位有充分的时间在竞租文件中反映所有招租文件修改的内容，招租单位根据需要，可以自行决定延长递交竞租文件的截止日期。</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三、竞租文件递交</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1、竞租单位须准备竞租文件</w:t>
      </w:r>
      <w:r w:rsidRPr="00167FDA">
        <w:rPr>
          <w:rFonts w:ascii="仿宋" w:eastAsia="仿宋" w:hAnsi="仿宋" w:hint="eastAsia"/>
          <w:b/>
          <w:color w:val="000000"/>
          <w:sz w:val="24"/>
          <w:szCs w:val="24"/>
        </w:rPr>
        <w:t>正、副本各一份</w:t>
      </w:r>
      <w:r w:rsidRPr="00167FDA">
        <w:rPr>
          <w:rFonts w:ascii="仿宋" w:eastAsia="仿宋" w:hAnsi="仿宋" w:hint="eastAsia"/>
          <w:color w:val="000000"/>
          <w:sz w:val="24"/>
          <w:szCs w:val="24"/>
        </w:rPr>
        <w:t>，并在封面上明显位置</w:t>
      </w:r>
      <w:r w:rsidR="00305F4B" w:rsidRPr="00167FDA">
        <w:rPr>
          <w:rFonts w:ascii="仿宋" w:eastAsia="仿宋" w:hAnsi="仿宋" w:hint="eastAsia"/>
          <w:color w:val="000000"/>
          <w:sz w:val="24"/>
          <w:szCs w:val="24"/>
        </w:rPr>
        <w:t>标</w:t>
      </w:r>
      <w:r w:rsidRPr="00167FDA">
        <w:rPr>
          <w:rFonts w:ascii="仿宋" w:eastAsia="仿宋" w:hAnsi="仿宋" w:hint="eastAsia"/>
          <w:color w:val="000000"/>
          <w:sz w:val="24"/>
          <w:szCs w:val="24"/>
        </w:rPr>
        <w:t>明“正本”、</w:t>
      </w:r>
      <w:r w:rsidR="001D0E4E" w:rsidRPr="00167FDA">
        <w:rPr>
          <w:rFonts w:ascii="仿宋" w:eastAsia="仿宋" w:hAnsi="仿宋" w:hint="eastAsia"/>
          <w:color w:val="000000"/>
          <w:sz w:val="24"/>
          <w:szCs w:val="24"/>
        </w:rPr>
        <w:t>“副本”</w:t>
      </w:r>
      <w:r w:rsidRPr="00167FDA">
        <w:rPr>
          <w:rFonts w:ascii="仿宋" w:eastAsia="仿宋" w:hAnsi="仿宋" w:hint="eastAsia"/>
          <w:color w:val="000000"/>
          <w:sz w:val="24"/>
          <w:szCs w:val="24"/>
        </w:rPr>
        <w:t xml:space="preserve">字样，所有竞租文件须打印成册，由法定代表人或其授权人签署认可并加盖公章。 </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2、竞租文件中不得有任何擦涂、更改痕迹。若须改正错漏，须由竞租文件签发人在更正处加签。</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lastRenderedPageBreak/>
        <w:t xml:space="preserve">四、竞租文件递交截止日期 </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1、竞租文件递交截止日期为</w:t>
      </w:r>
      <w:r w:rsidRPr="00EB75FB">
        <w:rPr>
          <w:rFonts w:ascii="仿宋" w:eastAsia="仿宋" w:hAnsi="仿宋" w:hint="eastAsia"/>
          <w:b/>
          <w:color w:val="000000"/>
          <w:sz w:val="24"/>
          <w:szCs w:val="24"/>
          <w:u w:val="single"/>
        </w:rPr>
        <w:t>20</w:t>
      </w:r>
      <w:r w:rsidR="00586DFE" w:rsidRPr="00EB75FB">
        <w:rPr>
          <w:rFonts w:ascii="仿宋" w:eastAsia="仿宋" w:hAnsi="仿宋" w:hint="eastAsia"/>
          <w:b/>
          <w:color w:val="000000"/>
          <w:sz w:val="24"/>
          <w:szCs w:val="24"/>
          <w:u w:val="single"/>
        </w:rPr>
        <w:t>2</w:t>
      </w:r>
      <w:r w:rsidR="00802040" w:rsidRPr="00EB75FB">
        <w:rPr>
          <w:rFonts w:ascii="仿宋" w:eastAsia="仿宋" w:hAnsi="仿宋" w:hint="eastAsia"/>
          <w:b/>
          <w:color w:val="000000"/>
          <w:sz w:val="24"/>
          <w:szCs w:val="24"/>
          <w:u w:val="single"/>
        </w:rPr>
        <w:t>1</w:t>
      </w:r>
      <w:r w:rsidRPr="00EB75FB">
        <w:rPr>
          <w:rFonts w:ascii="仿宋" w:eastAsia="仿宋" w:hAnsi="仿宋" w:hint="eastAsia"/>
          <w:b/>
          <w:color w:val="000000"/>
          <w:sz w:val="24"/>
          <w:szCs w:val="24"/>
          <w:u w:val="single"/>
        </w:rPr>
        <w:t>年</w:t>
      </w:r>
      <w:r w:rsidR="00EB258C"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23</w:t>
      </w:r>
      <w:r w:rsidRPr="00EB75FB">
        <w:rPr>
          <w:rFonts w:ascii="仿宋" w:eastAsia="仿宋" w:hAnsi="仿宋" w:hint="eastAsia"/>
          <w:b/>
          <w:color w:val="000000"/>
          <w:sz w:val="24"/>
          <w:szCs w:val="24"/>
          <w:u w:val="single"/>
        </w:rPr>
        <w:t>日</w:t>
      </w:r>
      <w:r w:rsidR="00802040" w:rsidRPr="00EB75FB">
        <w:rPr>
          <w:rFonts w:ascii="仿宋" w:eastAsia="仿宋" w:hAnsi="仿宋" w:hint="eastAsia"/>
          <w:b/>
          <w:color w:val="000000"/>
          <w:sz w:val="24"/>
          <w:szCs w:val="24"/>
          <w:u w:val="single"/>
        </w:rPr>
        <w:t>09</w:t>
      </w:r>
      <w:r w:rsidRPr="00EB75FB">
        <w:rPr>
          <w:rFonts w:ascii="仿宋" w:eastAsia="仿宋" w:hAnsi="仿宋" w:hint="eastAsia"/>
          <w:b/>
          <w:color w:val="000000"/>
          <w:sz w:val="24"/>
          <w:szCs w:val="24"/>
          <w:u w:val="single"/>
        </w:rPr>
        <w:t>：</w:t>
      </w:r>
      <w:r w:rsidR="00EB258C" w:rsidRPr="00EB75FB">
        <w:rPr>
          <w:rFonts w:ascii="仿宋" w:eastAsia="仿宋" w:hAnsi="仿宋" w:hint="eastAsia"/>
          <w:b/>
          <w:color w:val="000000"/>
          <w:sz w:val="24"/>
          <w:szCs w:val="24"/>
          <w:u w:val="single"/>
        </w:rPr>
        <w:t>3</w:t>
      </w:r>
      <w:r w:rsidRPr="00EB75FB">
        <w:rPr>
          <w:rFonts w:ascii="仿宋" w:eastAsia="仿宋" w:hAnsi="仿宋" w:hint="eastAsia"/>
          <w:b/>
          <w:color w:val="000000"/>
          <w:sz w:val="24"/>
          <w:szCs w:val="24"/>
          <w:u w:val="single"/>
        </w:rPr>
        <w:t>0前</w:t>
      </w:r>
      <w:r w:rsidRPr="00167FDA">
        <w:rPr>
          <w:rFonts w:ascii="仿宋" w:eastAsia="仿宋" w:hAnsi="仿宋" w:hint="eastAsia"/>
          <w:color w:val="000000"/>
          <w:sz w:val="24"/>
          <w:szCs w:val="24"/>
        </w:rPr>
        <w:t>，任何截止时间后送达的竞租文件都将被拒</w:t>
      </w:r>
      <w:r w:rsidR="0095022B" w:rsidRPr="00167FDA">
        <w:rPr>
          <w:rFonts w:ascii="仿宋" w:eastAsia="仿宋" w:hAnsi="仿宋" w:hint="eastAsia"/>
          <w:color w:val="000000"/>
          <w:sz w:val="24"/>
          <w:szCs w:val="24"/>
        </w:rPr>
        <w:t>收并不能参加</w:t>
      </w:r>
      <w:r w:rsidRPr="00167FDA">
        <w:rPr>
          <w:rFonts w:ascii="仿宋" w:eastAsia="仿宋" w:hAnsi="仿宋" w:hint="eastAsia"/>
          <w:color w:val="000000"/>
          <w:sz w:val="24"/>
          <w:szCs w:val="24"/>
        </w:rPr>
        <w:t>竞租。</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 xml:space="preserve">2、如招租单位对招租文件进行修改，招租文件的截止日期亦作相应调整，则按调整后的截止日期执行。 </w:t>
      </w:r>
    </w:p>
    <w:p w:rsidR="006B6526" w:rsidRPr="00167FDA" w:rsidRDefault="006B6526" w:rsidP="00167FDA">
      <w:pPr>
        <w:adjustRightInd w:val="0"/>
        <w:snapToGrid w:val="0"/>
        <w:spacing w:line="360" w:lineRule="auto"/>
        <w:ind w:firstLineChars="200" w:firstLine="482"/>
        <w:rPr>
          <w:rFonts w:ascii="仿宋" w:eastAsia="仿宋" w:hAnsi="仿宋" w:cs="宋体"/>
          <w:b/>
          <w:color w:val="000000"/>
          <w:sz w:val="24"/>
          <w:szCs w:val="24"/>
        </w:rPr>
      </w:pPr>
      <w:r w:rsidRPr="00167FDA">
        <w:rPr>
          <w:rFonts w:ascii="仿宋" w:eastAsia="仿宋" w:hAnsi="仿宋" w:cs="宋体" w:hint="eastAsia"/>
          <w:b/>
          <w:color w:val="000000"/>
          <w:sz w:val="24"/>
          <w:szCs w:val="24"/>
        </w:rPr>
        <w:t>五、竞租</w:t>
      </w:r>
    </w:p>
    <w:p w:rsidR="005C5B7B" w:rsidRPr="00167FDA" w:rsidRDefault="006B6526" w:rsidP="00167FDA">
      <w:pPr>
        <w:spacing w:line="6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1、竞租定于</w:t>
      </w:r>
      <w:r w:rsidR="0066017D" w:rsidRPr="00EB75FB">
        <w:rPr>
          <w:rFonts w:ascii="仿宋" w:eastAsia="仿宋" w:hAnsi="仿宋" w:hint="eastAsia"/>
          <w:b/>
          <w:color w:val="000000"/>
          <w:sz w:val="24"/>
          <w:szCs w:val="24"/>
          <w:u w:val="single"/>
        </w:rPr>
        <w:t>202</w:t>
      </w:r>
      <w:r w:rsidR="00802040" w:rsidRPr="00EB75FB">
        <w:rPr>
          <w:rFonts w:ascii="仿宋" w:eastAsia="仿宋" w:hAnsi="仿宋" w:hint="eastAsia"/>
          <w:b/>
          <w:color w:val="000000"/>
          <w:sz w:val="24"/>
          <w:szCs w:val="24"/>
          <w:u w:val="single"/>
        </w:rPr>
        <w:t>1</w:t>
      </w:r>
      <w:r w:rsidR="0066017D" w:rsidRPr="00EB75FB">
        <w:rPr>
          <w:rFonts w:ascii="仿宋" w:eastAsia="仿宋" w:hAnsi="仿宋" w:hint="eastAsia"/>
          <w:b/>
          <w:color w:val="000000"/>
          <w:sz w:val="24"/>
          <w:szCs w:val="24"/>
          <w:u w:val="single"/>
        </w:rPr>
        <w:t>年</w:t>
      </w:r>
      <w:r w:rsidR="00EB258C" w:rsidRPr="00EB75FB">
        <w:rPr>
          <w:rFonts w:ascii="仿宋" w:eastAsia="仿宋" w:hAnsi="仿宋" w:hint="eastAsia"/>
          <w:b/>
          <w:color w:val="000000"/>
          <w:sz w:val="24"/>
          <w:szCs w:val="24"/>
          <w:u w:val="single"/>
        </w:rPr>
        <w:t>0</w:t>
      </w:r>
      <w:r w:rsidR="00EB75FB" w:rsidRPr="00EB75FB">
        <w:rPr>
          <w:rFonts w:ascii="仿宋" w:eastAsia="仿宋" w:hAnsi="仿宋" w:hint="eastAsia"/>
          <w:b/>
          <w:color w:val="000000"/>
          <w:sz w:val="24"/>
          <w:szCs w:val="24"/>
          <w:u w:val="single"/>
        </w:rPr>
        <w:t>4</w:t>
      </w:r>
      <w:r w:rsidR="00EB258C" w:rsidRPr="00EB75FB">
        <w:rPr>
          <w:rFonts w:ascii="仿宋" w:eastAsia="仿宋" w:hAnsi="仿宋" w:hint="eastAsia"/>
          <w:b/>
          <w:color w:val="000000"/>
          <w:sz w:val="24"/>
          <w:szCs w:val="24"/>
          <w:u w:val="single"/>
        </w:rPr>
        <w:t>月</w:t>
      </w:r>
      <w:r w:rsidR="00EB75FB" w:rsidRPr="00EB75FB">
        <w:rPr>
          <w:rFonts w:ascii="仿宋" w:eastAsia="仿宋" w:hAnsi="仿宋" w:hint="eastAsia"/>
          <w:b/>
          <w:color w:val="000000"/>
          <w:sz w:val="24"/>
          <w:szCs w:val="24"/>
          <w:u w:val="single"/>
        </w:rPr>
        <w:t>23</w:t>
      </w:r>
      <w:r w:rsidR="00EB258C" w:rsidRPr="00EB75FB">
        <w:rPr>
          <w:rFonts w:ascii="仿宋" w:eastAsia="仿宋" w:hAnsi="仿宋" w:hint="eastAsia"/>
          <w:b/>
          <w:color w:val="000000"/>
          <w:sz w:val="24"/>
          <w:szCs w:val="24"/>
          <w:u w:val="single"/>
        </w:rPr>
        <w:t>日</w:t>
      </w:r>
      <w:r w:rsidR="00802040" w:rsidRPr="00EB75FB">
        <w:rPr>
          <w:rFonts w:ascii="仿宋" w:eastAsia="仿宋" w:hAnsi="仿宋" w:hint="eastAsia"/>
          <w:b/>
          <w:color w:val="000000"/>
          <w:sz w:val="24"/>
          <w:szCs w:val="24"/>
          <w:u w:val="single"/>
        </w:rPr>
        <w:t>09</w:t>
      </w:r>
      <w:r w:rsidRPr="00EB75FB">
        <w:rPr>
          <w:rFonts w:ascii="仿宋" w:eastAsia="仿宋" w:hAnsi="仿宋" w:hint="eastAsia"/>
          <w:b/>
          <w:color w:val="000000"/>
          <w:sz w:val="24"/>
          <w:szCs w:val="24"/>
          <w:u w:val="single"/>
        </w:rPr>
        <w:t>：</w:t>
      </w:r>
      <w:r w:rsidR="00EB258C" w:rsidRPr="00EB75FB">
        <w:rPr>
          <w:rFonts w:ascii="仿宋" w:eastAsia="仿宋" w:hAnsi="仿宋" w:hint="eastAsia"/>
          <w:b/>
          <w:color w:val="000000"/>
          <w:sz w:val="24"/>
          <w:szCs w:val="24"/>
          <w:u w:val="single"/>
        </w:rPr>
        <w:t>3</w:t>
      </w:r>
      <w:r w:rsidRPr="00EB75FB">
        <w:rPr>
          <w:rFonts w:ascii="仿宋" w:eastAsia="仿宋" w:hAnsi="仿宋" w:hint="eastAsia"/>
          <w:b/>
          <w:color w:val="000000"/>
          <w:sz w:val="24"/>
          <w:szCs w:val="24"/>
          <w:u w:val="single"/>
        </w:rPr>
        <w:t>0</w:t>
      </w:r>
      <w:r w:rsidR="005C5B7B" w:rsidRPr="00167FDA">
        <w:rPr>
          <w:rFonts w:ascii="仿宋" w:eastAsia="仿宋" w:hAnsi="仿宋" w:hint="eastAsia"/>
          <w:color w:val="000000"/>
          <w:sz w:val="24"/>
          <w:szCs w:val="24"/>
        </w:rPr>
        <w:t>，届时招标单位将审查投标文件是否密封完整，法人组织的投标文件是否由法定代表人或其授权人签署认可并加盖公章，非法人组织的投标文件是否有签字按手印，并根据投标须知进行</w:t>
      </w:r>
      <w:r w:rsidR="008253A3" w:rsidRPr="00167FDA">
        <w:rPr>
          <w:rFonts w:ascii="仿宋" w:eastAsia="仿宋" w:hAnsi="仿宋" w:hint="eastAsia"/>
          <w:color w:val="000000"/>
          <w:sz w:val="24"/>
          <w:szCs w:val="24"/>
        </w:rPr>
        <w:t>资格</w:t>
      </w:r>
      <w:r w:rsidR="005C5B7B" w:rsidRPr="00167FDA">
        <w:rPr>
          <w:rFonts w:ascii="仿宋" w:eastAsia="仿宋" w:hAnsi="仿宋" w:hint="eastAsia"/>
          <w:color w:val="000000"/>
          <w:sz w:val="24"/>
          <w:szCs w:val="24"/>
        </w:rPr>
        <w:t>初审，所有不符合要求的投标文件将按照无效投标处理。</w:t>
      </w:r>
    </w:p>
    <w:p w:rsidR="005C5B7B" w:rsidRPr="00167FDA" w:rsidRDefault="005C5B7B" w:rsidP="00167FDA">
      <w:pPr>
        <w:spacing w:line="6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初审合格后，招标单位对投标单位进行评标，按评标规则确定中标单位。</w:t>
      </w:r>
      <w:r w:rsidR="008253A3" w:rsidRPr="00167FDA">
        <w:rPr>
          <w:rFonts w:ascii="仿宋" w:eastAsia="仿宋" w:hAnsi="仿宋" w:hint="eastAsia"/>
          <w:color w:val="000000"/>
          <w:sz w:val="24"/>
          <w:szCs w:val="24"/>
        </w:rPr>
        <w:t>出现未按招标文件要求递交投标文件材料的，一并按无效投标处理。</w:t>
      </w:r>
    </w:p>
    <w:p w:rsidR="006B6526" w:rsidRPr="00167FDA" w:rsidRDefault="006B6526" w:rsidP="00167FDA">
      <w:pPr>
        <w:spacing w:line="360" w:lineRule="auto"/>
        <w:ind w:firstLineChars="200" w:firstLine="562"/>
        <w:rPr>
          <w:rFonts w:ascii="仿宋" w:eastAsia="仿宋" w:hAnsi="仿宋" w:cs="宋体"/>
          <w:b/>
          <w:bCs/>
          <w:color w:val="000000"/>
          <w:spacing w:val="20"/>
          <w:kern w:val="0"/>
          <w:sz w:val="24"/>
          <w:szCs w:val="24"/>
        </w:rPr>
      </w:pPr>
      <w:r w:rsidRPr="00167FDA">
        <w:rPr>
          <w:rFonts w:ascii="仿宋" w:eastAsia="仿宋" w:hAnsi="仿宋" w:cs="宋体" w:hint="eastAsia"/>
          <w:b/>
          <w:bCs/>
          <w:color w:val="000000"/>
          <w:spacing w:val="20"/>
          <w:kern w:val="0"/>
          <w:sz w:val="24"/>
          <w:szCs w:val="24"/>
        </w:rPr>
        <w:t>六、签订合同</w:t>
      </w:r>
    </w:p>
    <w:p w:rsidR="00AA73A0" w:rsidRPr="00167FDA" w:rsidRDefault="00AA73A0"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※1、</w:t>
      </w:r>
      <w:r w:rsidR="00D75669" w:rsidRPr="00167FDA">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2、</w:t>
      </w:r>
      <w:r w:rsidR="00D75669" w:rsidRPr="00167FDA">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r w:rsidRPr="00167FDA">
        <w:rPr>
          <w:rFonts w:ascii="仿宋" w:eastAsia="仿宋" w:hAnsi="仿宋" w:hint="eastAsia"/>
          <w:color w:val="000000"/>
          <w:sz w:val="24"/>
          <w:szCs w:val="24"/>
        </w:rPr>
        <w:t>。</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167FDA" w:rsidRDefault="006B6526"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167FDA" w:rsidRDefault="003D0DAB" w:rsidP="00167FDA">
      <w:pPr>
        <w:spacing w:line="360" w:lineRule="auto"/>
        <w:ind w:firstLineChars="150" w:firstLine="421"/>
        <w:rPr>
          <w:rFonts w:ascii="仿宋" w:eastAsia="仿宋" w:hAnsi="仿宋" w:cs="宋体"/>
          <w:b/>
          <w:bCs/>
          <w:color w:val="000000"/>
          <w:spacing w:val="20"/>
          <w:kern w:val="0"/>
          <w:sz w:val="24"/>
          <w:szCs w:val="24"/>
        </w:rPr>
      </w:pPr>
      <w:r w:rsidRPr="00167FDA">
        <w:rPr>
          <w:rFonts w:ascii="仿宋" w:eastAsia="仿宋" w:hAnsi="仿宋" w:cs="宋体" w:hint="eastAsia"/>
          <w:b/>
          <w:bCs/>
          <w:color w:val="000000"/>
          <w:spacing w:val="20"/>
          <w:kern w:val="0"/>
          <w:sz w:val="24"/>
          <w:szCs w:val="24"/>
        </w:rPr>
        <w:t>七、※条款</w:t>
      </w:r>
    </w:p>
    <w:p w:rsidR="003D0DAB" w:rsidRPr="00167FDA" w:rsidRDefault="003D0DAB" w:rsidP="00167FDA">
      <w:pPr>
        <w:spacing w:line="360" w:lineRule="auto"/>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招租文件中※条款为竞租单位必须响应的条款</w:t>
      </w:r>
      <w:r w:rsidR="00F26BEA" w:rsidRPr="00167FDA">
        <w:rPr>
          <w:rFonts w:ascii="仿宋" w:eastAsia="仿宋" w:hAnsi="仿宋" w:hint="eastAsia"/>
          <w:color w:val="000000"/>
          <w:sz w:val="24"/>
          <w:szCs w:val="24"/>
        </w:rPr>
        <w:t>(含合同主要※条款)。</w:t>
      </w:r>
      <w:r w:rsidRPr="00167FDA">
        <w:rPr>
          <w:rFonts w:ascii="仿宋" w:eastAsia="仿宋" w:hAnsi="仿宋" w:hint="eastAsia"/>
          <w:color w:val="000000"/>
          <w:sz w:val="24"/>
          <w:szCs w:val="24"/>
        </w:rPr>
        <w:t>。</w:t>
      </w: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第二章    招租店铺一览表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51"/>
        <w:gridCol w:w="1275"/>
        <w:gridCol w:w="1276"/>
        <w:gridCol w:w="1559"/>
        <w:gridCol w:w="3478"/>
      </w:tblGrid>
      <w:tr w:rsidR="006B6526" w:rsidRPr="00D1126D" w:rsidTr="00343E57">
        <w:trPr>
          <w:cantSplit/>
          <w:trHeight w:val="737"/>
          <w:jc w:val="center"/>
        </w:trPr>
        <w:tc>
          <w:tcPr>
            <w:tcW w:w="776"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1351" w:type="dxa"/>
            <w:vAlign w:val="center"/>
          </w:tcPr>
          <w:p w:rsidR="006B6526" w:rsidRPr="00A7084F" w:rsidRDefault="00884B5F">
            <w:pPr>
              <w:pStyle w:val="ad"/>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275"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276" w:type="dxa"/>
            <w:vAlign w:val="center"/>
          </w:tcPr>
          <w:p w:rsidR="006B6526" w:rsidRPr="00A7084F" w:rsidRDefault="006B6526" w:rsidP="0066017D">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招租底价（元/</w:t>
            </w:r>
            <w:r w:rsidR="0066017D">
              <w:rPr>
                <w:rFonts w:ascii="仿宋" w:eastAsia="仿宋" w:hAnsi="仿宋"/>
                <w:color w:val="000000"/>
                <w:sz w:val="24"/>
                <w:szCs w:val="24"/>
              </w:rPr>
              <w:t>月</w:t>
            </w:r>
            <w:r w:rsidRPr="00A7084F">
              <w:rPr>
                <w:rFonts w:ascii="仿宋" w:eastAsia="仿宋" w:hAnsi="仿宋"/>
                <w:color w:val="000000"/>
                <w:sz w:val="24"/>
                <w:szCs w:val="24"/>
              </w:rPr>
              <w:t>）</w:t>
            </w:r>
          </w:p>
        </w:tc>
        <w:tc>
          <w:tcPr>
            <w:tcW w:w="1559"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347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招租类别</w:t>
            </w:r>
          </w:p>
        </w:tc>
      </w:tr>
      <w:tr w:rsidR="00AC54D5" w:rsidRPr="00D1126D" w:rsidTr="00343E57">
        <w:trPr>
          <w:cantSplit/>
          <w:trHeight w:val="652"/>
          <w:jc w:val="center"/>
        </w:trPr>
        <w:tc>
          <w:tcPr>
            <w:tcW w:w="776" w:type="dxa"/>
            <w:vAlign w:val="center"/>
          </w:tcPr>
          <w:p w:rsidR="00AC54D5" w:rsidRPr="00A7084F" w:rsidRDefault="0068360C">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1351" w:type="dxa"/>
            <w:vAlign w:val="center"/>
          </w:tcPr>
          <w:p w:rsidR="00AC54D5" w:rsidRPr="00D36CDE" w:rsidRDefault="00343E57" w:rsidP="00802040">
            <w:pPr>
              <w:pStyle w:val="ad"/>
              <w:spacing w:line="440" w:lineRule="exact"/>
              <w:jc w:val="center"/>
              <w:rPr>
                <w:rFonts w:ascii="仿宋" w:eastAsia="仿宋" w:hAnsi="仿宋" w:hint="default"/>
                <w:color w:val="000000"/>
                <w:szCs w:val="24"/>
              </w:rPr>
            </w:pPr>
            <w:r w:rsidRPr="00343E57">
              <w:rPr>
                <w:rFonts w:ascii="仿宋" w:eastAsia="仿宋" w:hAnsi="仿宋"/>
                <w:color w:val="000000"/>
                <w:sz w:val="24"/>
                <w:szCs w:val="24"/>
              </w:rPr>
              <w:t>厦门儿童公园舞台下方店面</w:t>
            </w:r>
          </w:p>
        </w:tc>
        <w:tc>
          <w:tcPr>
            <w:tcW w:w="1275" w:type="dxa"/>
            <w:vAlign w:val="center"/>
          </w:tcPr>
          <w:p w:rsidR="00AC54D5" w:rsidRPr="00D36CDE" w:rsidRDefault="00802040" w:rsidP="00343E57">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w:t>
            </w:r>
            <w:r w:rsidR="00343E57">
              <w:rPr>
                <w:rFonts w:ascii="仿宋" w:eastAsia="仿宋" w:hAnsi="仿宋"/>
                <w:color w:val="000000"/>
                <w:sz w:val="24"/>
                <w:szCs w:val="24"/>
              </w:rPr>
              <w:t>5</w:t>
            </w:r>
          </w:p>
        </w:tc>
        <w:tc>
          <w:tcPr>
            <w:tcW w:w="1276" w:type="dxa"/>
            <w:vAlign w:val="center"/>
          </w:tcPr>
          <w:p w:rsidR="00AC54D5" w:rsidRPr="00AC54D5" w:rsidRDefault="00343E57" w:rsidP="0066017D">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3833</w:t>
            </w:r>
          </w:p>
        </w:tc>
        <w:tc>
          <w:tcPr>
            <w:tcW w:w="1559" w:type="dxa"/>
            <w:vAlign w:val="center"/>
          </w:tcPr>
          <w:p w:rsidR="00AC54D5" w:rsidRDefault="00343E57" w:rsidP="00987A1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7666</w:t>
            </w:r>
          </w:p>
        </w:tc>
        <w:tc>
          <w:tcPr>
            <w:tcW w:w="3478" w:type="dxa"/>
            <w:vAlign w:val="center"/>
          </w:tcPr>
          <w:p w:rsidR="00AC54D5" w:rsidRDefault="00343E57" w:rsidP="00BB616F">
            <w:pPr>
              <w:pStyle w:val="af5"/>
              <w:spacing w:before="0" w:beforeAutospacing="0" w:after="0" w:afterAutospacing="0" w:line="440" w:lineRule="exact"/>
              <w:jc w:val="center"/>
              <w:rPr>
                <w:rFonts w:ascii="仿宋" w:eastAsia="仿宋" w:hAnsi="仿宋"/>
                <w:color w:val="000000"/>
                <w:szCs w:val="24"/>
              </w:rPr>
            </w:pPr>
            <w:r w:rsidRPr="00343E57">
              <w:rPr>
                <w:rFonts w:ascii="仿宋" w:eastAsia="仿宋" w:hAnsi="仿宋" w:cs="Times New Roman" w:hint="eastAsia"/>
                <w:color w:val="000000"/>
                <w:kern w:val="2"/>
                <w:szCs w:val="24"/>
              </w:rPr>
              <w:t>儿童DIY、陶泥制作、手工绘画、儿童电玩以及其他儿童文娱类型项目或简餐含茶饮类</w:t>
            </w:r>
          </w:p>
        </w:tc>
      </w:tr>
      <w:tr w:rsidR="00313020" w:rsidRPr="00D1126D" w:rsidTr="00F02E6F">
        <w:trPr>
          <w:cantSplit/>
          <w:trHeight w:val="652"/>
          <w:jc w:val="center"/>
        </w:trPr>
        <w:tc>
          <w:tcPr>
            <w:tcW w:w="9715" w:type="dxa"/>
            <w:gridSpan w:val="6"/>
            <w:vAlign w:val="center"/>
          </w:tcPr>
          <w:p w:rsidR="00313020" w:rsidRPr="00313020" w:rsidRDefault="00313020" w:rsidP="00313020">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根据乙方运营的业态，甲方决定乙方线上和线下门票是否均由甲方统一代售，乙方无条件服从甲方安排。</w:t>
            </w:r>
          </w:p>
        </w:tc>
      </w:tr>
    </w:tbl>
    <w:p w:rsidR="006B6526" w:rsidRPr="00D1126D" w:rsidRDefault="006B6526">
      <w:pPr>
        <w:spacing w:line="440" w:lineRule="exact"/>
        <w:rPr>
          <w:rFonts w:ascii="仿宋" w:eastAsia="仿宋" w:hAnsi="仿宋"/>
          <w:b/>
          <w:color w:val="000000"/>
          <w:sz w:val="24"/>
          <w:szCs w:val="24"/>
        </w:rPr>
      </w:pPr>
      <w:r w:rsidRPr="00D1126D">
        <w:rPr>
          <w:rFonts w:ascii="仿宋" w:eastAsia="仿宋" w:hAnsi="仿宋" w:hint="eastAsia"/>
          <w:b/>
          <w:color w:val="000000"/>
          <w:sz w:val="24"/>
          <w:szCs w:val="24"/>
        </w:rPr>
        <w:t>备注：</w:t>
      </w:r>
    </w:p>
    <w:p w:rsidR="00AA73A0"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Pr>
          <w:rFonts w:ascii="仿宋" w:eastAsia="仿宋" w:hAnsi="仿宋" w:hint="eastAsia"/>
          <w:color w:val="000000"/>
          <w:sz w:val="24"/>
          <w:szCs w:val="24"/>
        </w:rPr>
        <w:t>1、</w:t>
      </w:r>
      <w:r w:rsidR="00B65D36">
        <w:rPr>
          <w:rFonts w:ascii="仿宋" w:eastAsia="仿宋" w:hAnsi="仿宋" w:hint="eastAsia"/>
          <w:color w:val="000000"/>
          <w:sz w:val="24"/>
          <w:szCs w:val="24"/>
        </w:rPr>
        <w:t>竞租单位必须于竞租前将竞租保证金转账至招租单位指定账号</w:t>
      </w:r>
      <w:r>
        <w:rPr>
          <w:rFonts w:ascii="仿宋" w:eastAsia="仿宋" w:hAnsi="仿宋" w:hint="eastAsia"/>
          <w:color w:val="000000"/>
          <w:sz w:val="24"/>
          <w:szCs w:val="24"/>
        </w:rPr>
        <w:t>：</w:t>
      </w:r>
    </w:p>
    <w:p w:rsidR="00343E57" w:rsidRPr="008E67C0" w:rsidRDefault="00343E57" w:rsidP="00343E57">
      <w:pPr>
        <w:spacing w:line="440" w:lineRule="exact"/>
        <w:ind w:firstLineChars="500" w:firstLine="1205"/>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Pr>
          <w:rFonts w:ascii="仿宋" w:eastAsia="仿宋" w:hAnsi="仿宋" w:hint="eastAsia"/>
          <w:b/>
          <w:color w:val="000000"/>
          <w:sz w:val="24"/>
          <w:szCs w:val="24"/>
        </w:rPr>
        <w:t>建行</w:t>
      </w:r>
      <w:r w:rsidRPr="008E67C0">
        <w:rPr>
          <w:rFonts w:ascii="仿宋" w:eastAsia="仿宋" w:hAnsi="仿宋" w:hint="eastAsia"/>
          <w:b/>
          <w:color w:val="000000"/>
          <w:sz w:val="24"/>
          <w:szCs w:val="24"/>
        </w:rPr>
        <w:t>海沧支行</w:t>
      </w:r>
    </w:p>
    <w:p w:rsidR="00343E57" w:rsidRPr="008E67C0" w:rsidRDefault="00343E57" w:rsidP="00343E57">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343E57" w:rsidRPr="008E67C0" w:rsidRDefault="00343E57" w:rsidP="00343E57">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Pr>
          <w:rFonts w:ascii="仿宋" w:eastAsia="仿宋" w:hAnsi="仿宋" w:hint="eastAsia"/>
          <w:b/>
          <w:color w:val="000000"/>
          <w:sz w:val="24"/>
          <w:szCs w:val="24"/>
        </w:rPr>
        <w:t>35101559001052515469</w:t>
      </w:r>
    </w:p>
    <w:p w:rsidR="0021164D" w:rsidRDefault="0095022B" w:rsidP="00AA73A0">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w:t>
      </w:r>
      <w:r w:rsidR="00B65D36">
        <w:rPr>
          <w:rFonts w:ascii="仿宋" w:eastAsia="仿宋" w:hAnsi="仿宋" w:hint="eastAsia"/>
          <w:color w:val="000000"/>
          <w:sz w:val="24"/>
          <w:szCs w:val="24"/>
        </w:rPr>
        <w:t>将</w:t>
      </w:r>
      <w:r w:rsidR="00B65D36" w:rsidRPr="00E15E40">
        <w:rPr>
          <w:rFonts w:ascii="仿宋" w:eastAsia="仿宋" w:hAnsi="仿宋" w:hint="eastAsia"/>
          <w:b/>
          <w:color w:val="000000"/>
          <w:sz w:val="24"/>
          <w:szCs w:val="24"/>
        </w:rPr>
        <w:t>竞租保证金缴交凭证</w:t>
      </w:r>
      <w:r w:rsidR="00B65D36">
        <w:rPr>
          <w:rFonts w:ascii="仿宋" w:eastAsia="仿宋" w:hAnsi="仿宋" w:hint="eastAsia"/>
          <w:b/>
          <w:color w:val="000000"/>
          <w:sz w:val="24"/>
          <w:szCs w:val="24"/>
        </w:rPr>
        <w:t>和竞租文件同时送达竞租地点</w:t>
      </w:r>
      <w:r w:rsidR="00B65D36">
        <w:rPr>
          <w:rFonts w:ascii="仿宋" w:eastAsia="仿宋" w:hAnsi="仿宋" w:hint="eastAsia"/>
          <w:color w:val="000000"/>
          <w:sz w:val="24"/>
          <w:szCs w:val="24"/>
        </w:rPr>
        <w:t>，否则将被拒绝参加竞租。</w:t>
      </w:r>
    </w:p>
    <w:p w:rsidR="00E83FE3" w:rsidRDefault="000A6E03" w:rsidP="00E83FE3">
      <w:pPr>
        <w:spacing w:line="44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※2、</w:t>
      </w:r>
      <w:r w:rsidR="00E83FE3" w:rsidRPr="00D1126D">
        <w:rPr>
          <w:rFonts w:ascii="仿宋" w:eastAsia="仿宋" w:hAnsi="仿宋" w:hint="eastAsia"/>
          <w:color w:val="000000"/>
          <w:sz w:val="24"/>
          <w:szCs w:val="24"/>
        </w:rPr>
        <w:t>承租单位的竞租保证金在竞租后直接转为</w:t>
      </w:r>
      <w:r w:rsidR="00E83FE3">
        <w:rPr>
          <w:rFonts w:ascii="仿宋" w:eastAsia="仿宋" w:hAnsi="仿宋" w:hint="eastAsia"/>
          <w:color w:val="000000"/>
          <w:sz w:val="24"/>
          <w:szCs w:val="24"/>
        </w:rPr>
        <w:t>租赁</w:t>
      </w:r>
      <w:r w:rsidR="00E83FE3" w:rsidRPr="00D1126D">
        <w:rPr>
          <w:rFonts w:ascii="仿宋" w:eastAsia="仿宋" w:hAnsi="仿宋" w:hint="eastAsia"/>
          <w:color w:val="000000"/>
          <w:sz w:val="24"/>
          <w:szCs w:val="24"/>
        </w:rPr>
        <w:t>保证金，其余单位的竞租保证金将在竞租完成后无息退还。</w:t>
      </w:r>
    </w:p>
    <w:p w:rsidR="005C5B7B" w:rsidRPr="008E67C0" w:rsidRDefault="005C5B7B" w:rsidP="005C5B7B">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※3、中标单位的投标保证金在评标结束后直接转为合同保证金，</w:t>
      </w:r>
      <w:r w:rsidRPr="008E67C0">
        <w:rPr>
          <w:rFonts w:ascii="仿宋" w:eastAsia="仿宋" w:hAnsi="仿宋" w:hint="eastAsia"/>
          <w:b/>
          <w:color w:val="000000"/>
          <w:sz w:val="24"/>
          <w:szCs w:val="24"/>
        </w:rPr>
        <w:t>参与投标的其余单位退还投标保证金，未参与投标的单位不予退还</w:t>
      </w:r>
      <w:r w:rsidRPr="008E67C0">
        <w:rPr>
          <w:rFonts w:ascii="仿宋" w:eastAsia="仿宋" w:hAnsi="仿宋" w:hint="eastAsia"/>
          <w:color w:val="000000"/>
          <w:sz w:val="24"/>
          <w:szCs w:val="24"/>
        </w:rPr>
        <w:t>。</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工商、税务登记等相关证照，中标单位不得以因招标人因素而无法办理手续为由，提出任何条件，中标单位须依法、诚信经营，如有违反，招标单位有权单方面取消其中标资格。</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bCs/>
          <w:color w:val="000000"/>
          <w:sz w:val="24"/>
          <w:szCs w:val="24"/>
        </w:rPr>
        <w:t>※5、因政府政策调整或其他政府原因，收回</w:t>
      </w:r>
      <w:r w:rsidR="005C5350" w:rsidRPr="00167FDA">
        <w:rPr>
          <w:rFonts w:ascii="仿宋" w:eastAsia="仿宋" w:hAnsi="仿宋" w:hint="eastAsia"/>
          <w:bCs/>
          <w:color w:val="000000"/>
          <w:sz w:val="24"/>
          <w:szCs w:val="24"/>
        </w:rPr>
        <w:t>项目</w:t>
      </w:r>
      <w:r w:rsidRPr="00167FDA">
        <w:rPr>
          <w:rFonts w:ascii="仿宋" w:eastAsia="仿宋" w:hAnsi="仿宋" w:hint="eastAsia"/>
          <w:bCs/>
          <w:color w:val="000000"/>
          <w:sz w:val="24"/>
          <w:szCs w:val="24"/>
        </w:rPr>
        <w:t>或导致不能继续履行合同或不能实现合同目的，乙方应无条件配合，甲方不予以任何补偿，乙方应统筹考虑上述风险导致的项目运营问题，</w:t>
      </w:r>
      <w:r w:rsidR="005C5350" w:rsidRPr="00167FDA">
        <w:rPr>
          <w:rFonts w:ascii="仿宋" w:eastAsia="仿宋" w:hAnsi="仿宋" w:hint="eastAsia"/>
          <w:bCs/>
          <w:color w:val="000000"/>
          <w:sz w:val="24"/>
          <w:szCs w:val="24"/>
        </w:rPr>
        <w:t>一旦参与投标，视为已对后续的运营风险进行了充分评估并自行承担运营风险所带来的任何损失</w:t>
      </w:r>
      <w:r w:rsidRPr="00167FDA">
        <w:rPr>
          <w:rFonts w:ascii="仿宋" w:eastAsia="仿宋" w:hAnsi="仿宋" w:hint="eastAsia"/>
          <w:bCs/>
          <w:color w:val="000000"/>
          <w:sz w:val="24"/>
          <w:szCs w:val="24"/>
        </w:rPr>
        <w:t>。</w:t>
      </w:r>
    </w:p>
    <w:p w:rsidR="001905AA" w:rsidRDefault="001905AA" w:rsidP="001905AA">
      <w:pPr>
        <w:spacing w:line="440" w:lineRule="exact"/>
        <w:jc w:val="center"/>
        <w:rPr>
          <w:rFonts w:ascii="仿宋" w:eastAsia="仿宋" w:hAnsi="仿宋" w:hint="eastAsia"/>
          <w:color w:val="000000"/>
          <w:sz w:val="24"/>
          <w:szCs w:val="24"/>
        </w:rPr>
      </w:pPr>
    </w:p>
    <w:p w:rsidR="00EB75FB" w:rsidRDefault="00EB75FB" w:rsidP="001905AA">
      <w:pPr>
        <w:spacing w:line="440" w:lineRule="exact"/>
        <w:jc w:val="center"/>
        <w:rPr>
          <w:rFonts w:ascii="仿宋" w:eastAsia="仿宋" w:hAnsi="仿宋" w:hint="eastAsia"/>
          <w:color w:val="000000"/>
          <w:sz w:val="24"/>
          <w:szCs w:val="24"/>
        </w:rPr>
      </w:pPr>
    </w:p>
    <w:p w:rsidR="00EB75FB" w:rsidRDefault="00EB75FB" w:rsidP="001905AA">
      <w:pPr>
        <w:spacing w:line="440" w:lineRule="exact"/>
        <w:jc w:val="center"/>
        <w:rPr>
          <w:rFonts w:ascii="仿宋" w:eastAsia="仿宋" w:hAnsi="仿宋" w:hint="eastAsia"/>
          <w:color w:val="000000"/>
          <w:sz w:val="24"/>
          <w:szCs w:val="24"/>
        </w:rPr>
      </w:pPr>
    </w:p>
    <w:p w:rsidR="00EB75FB" w:rsidRDefault="00EB75FB" w:rsidP="001905AA">
      <w:pPr>
        <w:spacing w:line="440" w:lineRule="exact"/>
        <w:jc w:val="center"/>
        <w:rPr>
          <w:rFonts w:ascii="仿宋" w:eastAsia="仿宋" w:hAnsi="仿宋" w:hint="eastAsia"/>
          <w:color w:val="000000"/>
          <w:sz w:val="24"/>
          <w:szCs w:val="24"/>
        </w:rPr>
      </w:pPr>
    </w:p>
    <w:p w:rsidR="00EB75FB" w:rsidRDefault="00EB75FB" w:rsidP="001905AA">
      <w:pPr>
        <w:spacing w:line="440" w:lineRule="exact"/>
        <w:jc w:val="center"/>
        <w:rPr>
          <w:rFonts w:ascii="仿宋" w:eastAsia="仿宋" w:hAnsi="仿宋"/>
          <w:color w:val="000000"/>
          <w:sz w:val="24"/>
          <w:szCs w:val="24"/>
        </w:rPr>
      </w:pPr>
    </w:p>
    <w:p w:rsidR="004A61B4" w:rsidRPr="0092203E" w:rsidRDefault="006B6526" w:rsidP="0092203E">
      <w:pPr>
        <w:spacing w:line="360" w:lineRule="auto"/>
        <w:jc w:val="center"/>
        <w:rPr>
          <w:rFonts w:ascii="仿宋" w:eastAsia="仿宋" w:hAnsi="仿宋"/>
          <w:color w:val="000000"/>
          <w:sz w:val="24"/>
          <w:szCs w:val="24"/>
        </w:rPr>
      </w:pPr>
      <w:r w:rsidRPr="00D1126D">
        <w:rPr>
          <w:rFonts w:ascii="仿宋" w:eastAsia="仿宋" w:hAnsi="仿宋" w:cs="宋体" w:hint="eastAsia"/>
          <w:b/>
          <w:bCs/>
          <w:color w:val="000000"/>
          <w:spacing w:val="20"/>
          <w:kern w:val="0"/>
          <w:sz w:val="32"/>
          <w:szCs w:val="32"/>
        </w:rPr>
        <w:lastRenderedPageBreak/>
        <w:t xml:space="preserve">第三章    </w:t>
      </w:r>
      <w:r w:rsidR="001C39BB" w:rsidRPr="00D1126D">
        <w:rPr>
          <w:rFonts w:ascii="仿宋" w:eastAsia="仿宋" w:hAnsi="仿宋" w:cs="宋体" w:hint="eastAsia"/>
          <w:b/>
          <w:bCs/>
          <w:color w:val="000000"/>
          <w:spacing w:val="20"/>
          <w:kern w:val="0"/>
          <w:sz w:val="32"/>
          <w:szCs w:val="32"/>
        </w:rPr>
        <w:t xml:space="preserve">  </w:t>
      </w:r>
      <w:r w:rsidR="0092203E" w:rsidRPr="00D1126D">
        <w:rPr>
          <w:rFonts w:ascii="仿宋" w:eastAsia="仿宋" w:hAnsi="仿宋" w:cs="宋体" w:hint="eastAsia"/>
          <w:b/>
          <w:bCs/>
          <w:color w:val="000000"/>
          <w:spacing w:val="20"/>
          <w:kern w:val="0"/>
          <w:sz w:val="32"/>
          <w:szCs w:val="32"/>
        </w:rPr>
        <w:t>评分方式</w:t>
      </w:r>
      <w:bookmarkEnd w:id="5"/>
      <w:bookmarkEnd w:id="6"/>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（一）</w:t>
      </w:r>
      <w:r w:rsidRPr="005C5B7B">
        <w:rPr>
          <w:rFonts w:ascii="仿宋" w:eastAsia="仿宋" w:hAnsi="仿宋" w:cs="宋体" w:hint="eastAsia"/>
          <w:b/>
          <w:bCs/>
          <w:color w:val="000000"/>
          <w:spacing w:val="20"/>
          <w:kern w:val="0"/>
          <w:sz w:val="28"/>
          <w:szCs w:val="28"/>
        </w:rPr>
        <w:t>评标方法：综合评分法</w:t>
      </w:r>
    </w:p>
    <w:p w:rsidR="005C5B7B" w:rsidRPr="005C5B7B" w:rsidRDefault="005C5B7B" w:rsidP="005C5B7B">
      <w:pPr>
        <w:spacing w:line="440" w:lineRule="exact"/>
        <w:ind w:firstLineChars="150" w:firstLine="422"/>
        <w:rPr>
          <w:rFonts w:ascii="仿宋" w:eastAsia="仿宋" w:hAnsi="仿宋" w:cs="宋体"/>
          <w:b/>
          <w:bCs/>
          <w:color w:val="000000"/>
          <w:spacing w:val="20"/>
          <w:kern w:val="0"/>
          <w:sz w:val="28"/>
          <w:szCs w:val="28"/>
        </w:rPr>
      </w:pPr>
      <w:r w:rsidRPr="005C5B7B">
        <w:rPr>
          <w:rFonts w:ascii="仿宋" w:eastAsia="仿宋" w:hAnsi="仿宋" w:hint="eastAsia"/>
          <w:b/>
          <w:bCs/>
          <w:color w:val="000000"/>
          <w:sz w:val="28"/>
          <w:szCs w:val="28"/>
        </w:rPr>
        <w:t>（二）评标标准：</w:t>
      </w:r>
    </w:p>
    <w:p w:rsidR="005C5B7B" w:rsidRPr="00167FDA" w:rsidRDefault="005C5B7B" w:rsidP="00167FDA">
      <w:pPr>
        <w:spacing w:line="44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343E57" w:rsidRPr="008E67C0" w:rsidRDefault="00343E57" w:rsidP="00EB75FB">
      <w:pPr>
        <w:spacing w:beforeLines="50" w:afterLines="100" w:line="48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1、技术因素分F1（满分</w:t>
      </w:r>
      <w:r>
        <w:rPr>
          <w:rFonts w:ascii="仿宋" w:eastAsia="仿宋" w:hAnsi="仿宋" w:hint="eastAsia"/>
          <w:b/>
          <w:bCs/>
          <w:color w:val="000000"/>
          <w:sz w:val="24"/>
          <w:szCs w:val="24"/>
        </w:rPr>
        <w:t>4</w:t>
      </w:r>
      <w:r w:rsidRPr="008E67C0">
        <w:rPr>
          <w:rFonts w:ascii="仿宋" w:eastAsia="仿宋" w:hAnsi="仿宋" w:hint="eastAsia"/>
          <w:b/>
          <w:bCs/>
          <w:color w:val="000000"/>
          <w:sz w:val="24"/>
          <w:szCs w:val="24"/>
        </w:rPr>
        <w:t>0分）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343E57" w:rsidRPr="008E67C0" w:rsidTr="00343E57">
        <w:tc>
          <w:tcPr>
            <w:tcW w:w="765" w:type="dxa"/>
            <w:vAlign w:val="center"/>
          </w:tcPr>
          <w:p w:rsidR="00343E57" w:rsidRPr="008E67C0" w:rsidRDefault="00343E57" w:rsidP="00343E57">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343E57" w:rsidRPr="008E67C0" w:rsidRDefault="00343E57" w:rsidP="00343E57">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343E57" w:rsidRPr="008E67C0" w:rsidRDefault="00343E57" w:rsidP="00343E57">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343E57" w:rsidRPr="008E67C0" w:rsidTr="00343E57">
        <w:trPr>
          <w:trHeight w:val="1026"/>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1-1</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w:t>
            </w:r>
            <w:r>
              <w:rPr>
                <w:rFonts w:ascii="仿宋" w:eastAsia="仿宋" w:hAnsi="仿宋" w:hint="eastAsia"/>
                <w:sz w:val="24"/>
                <w:szCs w:val="24"/>
              </w:rPr>
              <w:t>整体设计</w:t>
            </w:r>
            <w:r w:rsidRPr="00D14A9D">
              <w:rPr>
                <w:rFonts w:ascii="仿宋" w:eastAsia="仿宋" w:hAnsi="仿宋" w:hint="eastAsia"/>
                <w:sz w:val="24"/>
                <w:szCs w:val="24"/>
              </w:rPr>
              <w:t>方案评分，含</w:t>
            </w:r>
            <w:r>
              <w:rPr>
                <w:rFonts w:ascii="仿宋" w:eastAsia="仿宋" w:hAnsi="仿宋" w:hint="eastAsia"/>
                <w:sz w:val="24"/>
                <w:szCs w:val="24"/>
              </w:rPr>
              <w:t>整体</w:t>
            </w:r>
            <w:r w:rsidRPr="00D14A9D">
              <w:rPr>
                <w:rFonts w:ascii="仿宋" w:eastAsia="仿宋" w:hAnsi="仿宋" w:hint="eastAsia"/>
                <w:sz w:val="24"/>
                <w:szCs w:val="24"/>
              </w:rPr>
              <w:t>改造、</w:t>
            </w:r>
            <w:r>
              <w:rPr>
                <w:rFonts w:ascii="仿宋" w:eastAsia="仿宋" w:hAnsi="仿宋" w:hint="eastAsia"/>
                <w:sz w:val="24"/>
                <w:szCs w:val="24"/>
              </w:rPr>
              <w:t>游玩区域布置</w:t>
            </w:r>
            <w:r w:rsidRPr="00D14A9D">
              <w:rPr>
                <w:rFonts w:ascii="仿宋" w:eastAsia="仿宋" w:hAnsi="仿宋" w:hint="eastAsia"/>
                <w:sz w:val="24"/>
                <w:szCs w:val="24"/>
              </w:rPr>
              <w:t>及相应效果图设计，</w:t>
            </w:r>
            <w:r w:rsidRPr="00340C6B">
              <w:rPr>
                <w:rFonts w:ascii="仿宋" w:eastAsia="仿宋" w:hAnsi="仿宋" w:hint="eastAsia"/>
                <w:sz w:val="24"/>
                <w:szCs w:val="24"/>
              </w:rPr>
              <w:t>视详细程度得1-10分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中标后须按投标</w:t>
            </w:r>
            <w:r>
              <w:rPr>
                <w:rFonts w:ascii="仿宋" w:eastAsia="仿宋" w:hAnsi="仿宋" w:hint="eastAsia"/>
                <w:sz w:val="24"/>
                <w:szCs w:val="24"/>
              </w:rPr>
              <w:t>设计</w:t>
            </w:r>
            <w:r w:rsidRPr="00D14A9D">
              <w:rPr>
                <w:rFonts w:ascii="仿宋" w:eastAsia="仿宋" w:hAnsi="仿宋" w:hint="eastAsia"/>
                <w:sz w:val="24"/>
                <w:szCs w:val="24"/>
              </w:rPr>
              <w:t>方案进行</w:t>
            </w:r>
            <w:r>
              <w:rPr>
                <w:rFonts w:ascii="仿宋" w:eastAsia="仿宋" w:hAnsi="仿宋" w:hint="eastAsia"/>
                <w:sz w:val="24"/>
                <w:szCs w:val="24"/>
              </w:rPr>
              <w:t>改造升级</w:t>
            </w:r>
            <w:r w:rsidRPr="00D14A9D">
              <w:rPr>
                <w:rFonts w:ascii="仿宋" w:eastAsia="仿宋" w:hAnsi="仿宋" w:hint="eastAsia"/>
                <w:sz w:val="24"/>
                <w:szCs w:val="24"/>
              </w:rPr>
              <w:t>。</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343E57" w:rsidRPr="008E67C0" w:rsidTr="00343E57">
        <w:trPr>
          <w:trHeight w:val="1026"/>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1-2</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根据项目设施设备投入程度评分，投标单位根据自身经营业态制定相应的设施设备的投入计划</w:t>
            </w:r>
            <w:r>
              <w:rPr>
                <w:rFonts w:ascii="仿宋" w:eastAsia="仿宋" w:hAnsi="仿宋" w:hint="eastAsia"/>
                <w:sz w:val="24"/>
                <w:szCs w:val="24"/>
              </w:rPr>
              <w:t>和布置图</w:t>
            </w:r>
            <w:r w:rsidRPr="00D14A9D">
              <w:rPr>
                <w:rFonts w:ascii="仿宋" w:eastAsia="仿宋" w:hAnsi="仿宋" w:hint="eastAsia"/>
                <w:sz w:val="24"/>
                <w:szCs w:val="24"/>
              </w:rPr>
              <w:t>，</w:t>
            </w:r>
            <w:r w:rsidRPr="00340C6B">
              <w:rPr>
                <w:rFonts w:ascii="仿宋" w:eastAsia="仿宋" w:hAnsi="仿宋" w:hint="eastAsia"/>
                <w:sz w:val="24"/>
                <w:szCs w:val="24"/>
              </w:rPr>
              <w:t>视详细程度得1-10分</w:t>
            </w:r>
            <w:r>
              <w:rPr>
                <w:rFonts w:ascii="仿宋" w:eastAsia="仿宋" w:hAnsi="仿宋" w:hint="eastAsia"/>
                <w:sz w:val="24"/>
                <w:szCs w:val="24"/>
              </w:rPr>
              <w:t>，</w:t>
            </w:r>
            <w:r w:rsidRPr="00340C6B">
              <w:rPr>
                <w:rFonts w:ascii="仿宋" w:eastAsia="仿宋" w:hAnsi="仿宋" w:hint="eastAsia"/>
                <w:sz w:val="24"/>
                <w:szCs w:val="24"/>
              </w:rPr>
              <w:t>上述材料不提供不得分。</w:t>
            </w:r>
            <w:r w:rsidRPr="00D14A9D">
              <w:rPr>
                <w:rFonts w:ascii="仿宋" w:eastAsia="仿宋" w:hAnsi="仿宋" w:hint="eastAsia"/>
                <w:sz w:val="24"/>
                <w:szCs w:val="24"/>
              </w:rPr>
              <w:t>中标后须按此方案进行配套。</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10</w:t>
            </w:r>
            <w:r w:rsidRPr="00D14A9D">
              <w:rPr>
                <w:rFonts w:ascii="仿宋" w:eastAsia="仿宋" w:hAnsi="仿宋" w:hint="eastAsia"/>
                <w:sz w:val="24"/>
                <w:szCs w:val="24"/>
              </w:rPr>
              <w:t>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1-3</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根据项目管理团队评分，含人员配置、组织架构、岗位分工及管理模式等，</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4</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根据项目经营模式评分，根据项目推广方案及营销方式制定的细致程度，</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5</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根据项目环保程度评分，详细罗列项目所产生的垃圾及其他污染物质，并制定项目的可行处理方案，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558"/>
        </w:trPr>
        <w:tc>
          <w:tcPr>
            <w:tcW w:w="765"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1-</w:t>
            </w:r>
            <w:r>
              <w:rPr>
                <w:rFonts w:ascii="仿宋" w:eastAsia="仿宋" w:hAnsi="仿宋" w:cs="Times New Roman" w:hint="eastAsia"/>
                <w:kern w:val="2"/>
                <w:szCs w:val="24"/>
              </w:rPr>
              <w:t>6</w:t>
            </w:r>
          </w:p>
        </w:tc>
        <w:tc>
          <w:tcPr>
            <w:tcW w:w="8252"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根据项目对儿童公园运营的促进程度评分，投标单位制定在运营过程中如何与儿童公园游乐项目互动的详细方案，</w:t>
            </w:r>
            <w:r w:rsidRPr="00340C6B">
              <w:rPr>
                <w:rFonts w:ascii="仿宋" w:eastAsia="仿宋" w:hAnsi="仿宋" w:hint="eastAsia"/>
                <w:sz w:val="24"/>
                <w:szCs w:val="24"/>
              </w:rPr>
              <w:t>视详细程度得1-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764"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343E57" w:rsidRPr="008E67C0" w:rsidRDefault="00343E57" w:rsidP="00EB75FB">
      <w:pPr>
        <w:spacing w:beforeLines="50" w:afterLines="100"/>
        <w:ind w:firstLineChars="200" w:firstLine="420"/>
        <w:rPr>
          <w:color w:val="000000"/>
        </w:rPr>
      </w:pPr>
    </w:p>
    <w:p w:rsidR="00343E57" w:rsidRPr="008E67C0" w:rsidRDefault="00343E57" w:rsidP="00EB75FB">
      <w:pPr>
        <w:spacing w:beforeLines="50" w:afterLines="100"/>
        <w:ind w:firstLineChars="200" w:firstLine="482"/>
        <w:rPr>
          <w:color w:val="000000"/>
        </w:rPr>
      </w:pPr>
      <w:r w:rsidRPr="008E67C0">
        <w:rPr>
          <w:rFonts w:ascii="仿宋" w:eastAsia="仿宋" w:hAnsi="仿宋" w:hint="eastAsia"/>
          <w:b/>
          <w:bCs/>
          <w:color w:val="000000"/>
          <w:sz w:val="24"/>
          <w:szCs w:val="24"/>
        </w:rPr>
        <w:t>2、商务因素F2（满分</w:t>
      </w:r>
      <w:r>
        <w:rPr>
          <w:rFonts w:ascii="仿宋" w:eastAsia="仿宋" w:hAnsi="仿宋" w:hint="eastAsia"/>
          <w:b/>
          <w:bCs/>
          <w:color w:val="000000"/>
          <w:sz w:val="24"/>
          <w:szCs w:val="24"/>
        </w:rPr>
        <w:t>15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343E57" w:rsidRPr="008E67C0" w:rsidTr="00343E57">
        <w:tc>
          <w:tcPr>
            <w:tcW w:w="817" w:type="dxa"/>
            <w:vAlign w:val="center"/>
          </w:tcPr>
          <w:p w:rsidR="00343E57" w:rsidRPr="008E67C0" w:rsidRDefault="00343E57" w:rsidP="00343E57">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343E57" w:rsidRPr="008E67C0" w:rsidRDefault="00343E57" w:rsidP="00343E57">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343E57" w:rsidRPr="008E67C0" w:rsidRDefault="00343E57" w:rsidP="00343E57">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343E57" w:rsidRPr="008E67C0" w:rsidTr="00343E57">
        <w:trPr>
          <w:trHeight w:val="836"/>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2-1</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注册资本金500万及以上的，得</w:t>
            </w:r>
            <w:r>
              <w:rPr>
                <w:rFonts w:ascii="仿宋" w:eastAsia="仿宋" w:hAnsi="仿宋" w:hint="eastAsia"/>
                <w:sz w:val="24"/>
                <w:szCs w:val="24"/>
              </w:rPr>
              <w:t>5</w:t>
            </w:r>
            <w:r w:rsidRPr="00D14A9D">
              <w:rPr>
                <w:rFonts w:ascii="仿宋" w:eastAsia="仿宋" w:hAnsi="仿宋" w:hint="eastAsia"/>
                <w:sz w:val="24"/>
                <w:szCs w:val="24"/>
              </w:rPr>
              <w:t>分，200万（含200万）-500万，得</w:t>
            </w:r>
            <w:r>
              <w:rPr>
                <w:rFonts w:ascii="仿宋" w:eastAsia="仿宋" w:hAnsi="仿宋" w:hint="eastAsia"/>
                <w:sz w:val="24"/>
                <w:szCs w:val="24"/>
              </w:rPr>
              <w:t>3</w:t>
            </w:r>
            <w:r w:rsidRPr="00D14A9D">
              <w:rPr>
                <w:rFonts w:ascii="仿宋" w:eastAsia="仿宋" w:hAnsi="仿宋" w:hint="eastAsia"/>
                <w:sz w:val="24"/>
                <w:szCs w:val="24"/>
              </w:rPr>
              <w:t>分，200万以下得</w:t>
            </w:r>
            <w:r>
              <w:rPr>
                <w:rFonts w:ascii="仿宋" w:eastAsia="仿宋" w:hAnsi="仿宋" w:hint="eastAsia"/>
                <w:sz w:val="24"/>
                <w:szCs w:val="24"/>
              </w:rPr>
              <w:t>2</w:t>
            </w:r>
            <w:r w:rsidRPr="00D14A9D">
              <w:rPr>
                <w:rFonts w:ascii="仿宋" w:eastAsia="仿宋" w:hAnsi="仿宋" w:hint="eastAsia"/>
                <w:sz w:val="24"/>
                <w:szCs w:val="24"/>
              </w:rPr>
              <w:t>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Pr>
                <w:rFonts w:ascii="仿宋" w:eastAsia="仿宋" w:hAnsi="仿宋" w:hint="eastAsia"/>
                <w:sz w:val="24"/>
                <w:szCs w:val="24"/>
              </w:rPr>
              <w:t>5</w:t>
            </w:r>
            <w:r w:rsidRPr="00D14A9D">
              <w:rPr>
                <w:rFonts w:ascii="仿宋" w:eastAsia="仿宋" w:hAnsi="仿宋" w:hint="eastAsia"/>
                <w:sz w:val="24"/>
                <w:szCs w:val="24"/>
              </w:rPr>
              <w:t>分</w:t>
            </w:r>
          </w:p>
        </w:tc>
      </w:tr>
      <w:tr w:rsidR="00343E57" w:rsidRPr="008E67C0" w:rsidTr="00343E57">
        <w:trPr>
          <w:trHeight w:val="791"/>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lastRenderedPageBreak/>
              <w:t>2-2</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投标单位有经营类似业务的，或与他人合作经营类似业务的，视业务总规模</w:t>
            </w:r>
            <w:r w:rsidRPr="00340C6B">
              <w:rPr>
                <w:rFonts w:ascii="仿宋" w:eastAsia="仿宋" w:hAnsi="仿宋" w:hint="eastAsia"/>
                <w:sz w:val="24"/>
                <w:szCs w:val="24"/>
              </w:rPr>
              <w:t>得1-</w:t>
            </w:r>
            <w:r>
              <w:rPr>
                <w:rFonts w:ascii="仿宋" w:eastAsia="仿宋" w:hAnsi="仿宋" w:hint="eastAsia"/>
                <w:sz w:val="24"/>
                <w:szCs w:val="24"/>
              </w:rPr>
              <w:t>5</w:t>
            </w:r>
            <w:r w:rsidRPr="00340C6B">
              <w:rPr>
                <w:rFonts w:ascii="仿宋" w:eastAsia="仿宋" w:hAnsi="仿宋" w:hint="eastAsia"/>
                <w:sz w:val="24"/>
                <w:szCs w:val="24"/>
              </w:rPr>
              <w:t>分</w:t>
            </w:r>
            <w:r>
              <w:rPr>
                <w:rFonts w:ascii="仿宋" w:eastAsia="仿宋" w:hAnsi="仿宋" w:hint="eastAsia"/>
                <w:sz w:val="24"/>
                <w:szCs w:val="24"/>
              </w:rPr>
              <w:t>，</w:t>
            </w:r>
            <w:r w:rsidRPr="00340C6B">
              <w:rPr>
                <w:rFonts w:ascii="仿宋" w:eastAsia="仿宋" w:hAnsi="仿宋" w:hint="eastAsia"/>
                <w:sz w:val="24"/>
                <w:szCs w:val="24"/>
              </w:rPr>
              <w:t>上述材料不提供不得分。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43E57" w:rsidRPr="008E67C0" w:rsidTr="00343E57">
        <w:trPr>
          <w:trHeight w:val="1143"/>
        </w:trPr>
        <w:tc>
          <w:tcPr>
            <w:tcW w:w="817" w:type="dxa"/>
            <w:vAlign w:val="center"/>
          </w:tcPr>
          <w:p w:rsidR="00343E57" w:rsidRPr="00D14A9D" w:rsidRDefault="00343E57" w:rsidP="00343E5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w:t>
            </w:r>
            <w:r>
              <w:rPr>
                <w:rFonts w:ascii="仿宋" w:eastAsia="仿宋" w:hAnsi="仿宋" w:cs="Times New Roman" w:hint="eastAsia"/>
                <w:kern w:val="2"/>
                <w:szCs w:val="24"/>
              </w:rPr>
              <w:t>3</w:t>
            </w:r>
          </w:p>
        </w:tc>
        <w:tc>
          <w:tcPr>
            <w:tcW w:w="8363" w:type="dxa"/>
            <w:vAlign w:val="center"/>
          </w:tcPr>
          <w:p w:rsidR="00343E57" w:rsidRPr="00D14A9D" w:rsidRDefault="00343E57" w:rsidP="00343E57">
            <w:pPr>
              <w:spacing w:line="440" w:lineRule="exact"/>
              <w:jc w:val="left"/>
              <w:rPr>
                <w:rFonts w:ascii="仿宋" w:eastAsia="仿宋" w:hAnsi="仿宋"/>
                <w:sz w:val="24"/>
                <w:szCs w:val="24"/>
              </w:rPr>
            </w:pPr>
            <w:r w:rsidRPr="00D14A9D">
              <w:rPr>
                <w:rFonts w:ascii="仿宋" w:eastAsia="仿宋" w:hAnsi="仿宋" w:hint="eastAsia"/>
                <w:sz w:val="24"/>
                <w:szCs w:val="24"/>
              </w:rPr>
              <w:t>根据公司</w:t>
            </w:r>
            <w:r>
              <w:rPr>
                <w:rFonts w:ascii="仿宋" w:eastAsia="仿宋" w:hAnsi="仿宋" w:hint="eastAsia"/>
                <w:sz w:val="24"/>
                <w:szCs w:val="24"/>
              </w:rPr>
              <w:t>在营项目</w:t>
            </w:r>
            <w:r w:rsidRPr="00D14A9D">
              <w:rPr>
                <w:rFonts w:ascii="仿宋" w:eastAsia="仿宋" w:hAnsi="仿宋" w:hint="eastAsia"/>
                <w:sz w:val="24"/>
                <w:szCs w:val="24"/>
              </w:rPr>
              <w:t>进行评分，按照</w:t>
            </w:r>
            <w:r>
              <w:rPr>
                <w:rFonts w:ascii="仿宋" w:eastAsia="仿宋" w:hAnsi="仿宋" w:hint="eastAsia"/>
                <w:sz w:val="24"/>
                <w:szCs w:val="24"/>
              </w:rPr>
              <w:t>4个在营项目得</w:t>
            </w:r>
            <w:r w:rsidRPr="00D14A9D">
              <w:rPr>
                <w:rFonts w:ascii="仿宋" w:eastAsia="仿宋" w:hAnsi="仿宋" w:hint="eastAsia"/>
                <w:sz w:val="24"/>
                <w:szCs w:val="24"/>
              </w:rPr>
              <w:t>5分，</w:t>
            </w:r>
            <w:r>
              <w:rPr>
                <w:rFonts w:ascii="仿宋" w:eastAsia="仿宋" w:hAnsi="仿宋" w:hint="eastAsia"/>
                <w:sz w:val="24"/>
                <w:szCs w:val="24"/>
              </w:rPr>
              <w:t>3个在营项目得</w:t>
            </w:r>
            <w:r w:rsidRPr="00D14A9D">
              <w:rPr>
                <w:rFonts w:ascii="仿宋" w:eastAsia="仿宋" w:hAnsi="仿宋" w:hint="eastAsia"/>
                <w:sz w:val="24"/>
                <w:szCs w:val="24"/>
              </w:rPr>
              <w:t>4分，</w:t>
            </w:r>
            <w:r>
              <w:rPr>
                <w:rFonts w:ascii="仿宋" w:eastAsia="仿宋" w:hAnsi="仿宋" w:hint="eastAsia"/>
                <w:sz w:val="24"/>
                <w:szCs w:val="24"/>
              </w:rPr>
              <w:t>2个在营项目得</w:t>
            </w:r>
            <w:r w:rsidRPr="00D14A9D">
              <w:rPr>
                <w:rFonts w:ascii="仿宋" w:eastAsia="仿宋" w:hAnsi="仿宋" w:hint="eastAsia"/>
                <w:sz w:val="24"/>
                <w:szCs w:val="24"/>
              </w:rPr>
              <w:t>3分. 投标单位应提供相关证明材料并加盖投标单位公章，未提供有效证明材料的此项不得分。</w:t>
            </w:r>
          </w:p>
        </w:tc>
        <w:tc>
          <w:tcPr>
            <w:tcW w:w="851" w:type="dxa"/>
            <w:vAlign w:val="center"/>
          </w:tcPr>
          <w:p w:rsidR="00343E57" w:rsidRPr="00D14A9D" w:rsidRDefault="00343E57" w:rsidP="00343E57">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343E57" w:rsidRPr="008E67C0" w:rsidRDefault="00343E57" w:rsidP="00EB75FB">
      <w:pPr>
        <w:spacing w:beforeLines="50" w:afterLines="100"/>
        <w:ind w:firstLineChars="200" w:firstLine="482"/>
        <w:rPr>
          <w:rFonts w:ascii="仿宋" w:eastAsia="仿宋" w:hAnsi="仿宋"/>
          <w:b/>
          <w:bCs/>
          <w:color w:val="000000"/>
          <w:sz w:val="24"/>
          <w:szCs w:val="24"/>
        </w:rPr>
      </w:pPr>
    </w:p>
    <w:p w:rsidR="00343E57" w:rsidRPr="008E67C0" w:rsidRDefault="00343E57" w:rsidP="00EB75FB">
      <w:pPr>
        <w:spacing w:beforeLines="50" w:afterLines="50"/>
        <w:ind w:firstLineChars="200" w:firstLine="482"/>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Pr>
          <w:rFonts w:ascii="仿宋" w:eastAsia="仿宋" w:hAnsi="仿宋" w:hint="eastAsia"/>
          <w:b/>
          <w:bCs/>
          <w:color w:val="000000"/>
          <w:sz w:val="24"/>
          <w:szCs w:val="24"/>
        </w:rPr>
        <w:t>45</w:t>
      </w:r>
      <w:r w:rsidRPr="008E67C0">
        <w:rPr>
          <w:rFonts w:ascii="仿宋" w:eastAsia="仿宋" w:hAnsi="仿宋" w:hint="eastAsia"/>
          <w:b/>
          <w:bCs/>
          <w:color w:val="000000"/>
          <w:sz w:val="24"/>
          <w:szCs w:val="24"/>
        </w:rPr>
        <w:t>分）</w:t>
      </w:r>
    </w:p>
    <w:p w:rsidR="00343E57" w:rsidRPr="006401F7" w:rsidRDefault="00343E57" w:rsidP="00343E57">
      <w:pPr>
        <w:spacing w:line="440" w:lineRule="exact"/>
        <w:ind w:firstLineChars="200" w:firstLine="480"/>
        <w:rPr>
          <w:rFonts w:ascii="仿宋" w:eastAsia="仿宋" w:hAnsi="仿宋"/>
          <w:color w:val="000000"/>
          <w:sz w:val="24"/>
          <w:szCs w:val="24"/>
        </w:rPr>
      </w:pPr>
      <w:r w:rsidRPr="006401F7">
        <w:rPr>
          <w:rFonts w:ascii="仿宋" w:eastAsia="仿宋" w:hAnsi="仿宋" w:hint="eastAsia"/>
          <w:color w:val="000000"/>
          <w:sz w:val="24"/>
          <w:szCs w:val="24"/>
        </w:rPr>
        <w:t>在满足招标要求的投标中，取最高有效报价为评标基准价，各有效投标报价总价得分F3=投标报价×45/评标基准价。备注：各投标单位的投标报价不得低于本项目的最低招标控制价。本项目只接受一个报价，不接受有选择的报价，此报价为合同租赁期第一年的报价。否则本次投标将被视为无效投标。</w:t>
      </w:r>
    </w:p>
    <w:p w:rsidR="00343E57" w:rsidRPr="008E67C0" w:rsidRDefault="00343E57" w:rsidP="00343E57">
      <w:pPr>
        <w:spacing w:line="440" w:lineRule="exact"/>
        <w:ind w:firstLineChars="200" w:firstLine="482"/>
        <w:rPr>
          <w:rFonts w:ascii="仿宋" w:eastAsia="仿宋" w:hAnsi="仿宋"/>
          <w:color w:val="000000"/>
          <w:sz w:val="24"/>
          <w:szCs w:val="24"/>
        </w:rPr>
      </w:pPr>
      <w:r w:rsidRPr="008E67C0">
        <w:rPr>
          <w:rFonts w:ascii="仿宋" w:eastAsia="仿宋" w:hAnsi="仿宋" w:hint="eastAsia"/>
          <w:b/>
          <w:color w:val="000000"/>
          <w:sz w:val="24"/>
          <w:szCs w:val="24"/>
        </w:rPr>
        <w:t>4、</w:t>
      </w:r>
      <w:r w:rsidRPr="008E67C0">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对投标技术、商务、价格部分评分结果统计时，将在去掉一个最高分及最低分后进行算术平均计算各有效投标单位的技术、商务、价格最终得分，投标单位最终总得分F=F1+F2+F3。</w:t>
      </w:r>
    </w:p>
    <w:p w:rsidR="00343E57" w:rsidRPr="008E67C0" w:rsidRDefault="00343E57" w:rsidP="00343E57">
      <w:pPr>
        <w:spacing w:line="440" w:lineRule="exact"/>
        <w:ind w:firstLineChars="200" w:firstLine="482"/>
        <w:rPr>
          <w:rFonts w:ascii="仿宋" w:eastAsia="仿宋" w:hAnsi="仿宋"/>
          <w:color w:val="000000"/>
          <w:sz w:val="24"/>
          <w:szCs w:val="24"/>
        </w:rPr>
      </w:pPr>
      <w:r w:rsidRPr="008E67C0">
        <w:rPr>
          <w:rFonts w:ascii="仿宋" w:eastAsia="仿宋" w:hAnsi="仿宋" w:hint="eastAsia"/>
          <w:b/>
          <w:color w:val="000000"/>
          <w:sz w:val="24"/>
          <w:szCs w:val="24"/>
        </w:rPr>
        <w:t>5、</w:t>
      </w:r>
      <w:r w:rsidRPr="008E67C0">
        <w:rPr>
          <w:rFonts w:ascii="仿宋" w:eastAsia="仿宋" w:hAnsi="仿宋" w:hint="eastAsia"/>
          <w:color w:val="000000"/>
          <w:sz w:val="24"/>
          <w:szCs w:val="24"/>
        </w:rPr>
        <w:t>以招标单位相关部门人员组成评标小组，开展投标评分工作。</w:t>
      </w:r>
    </w:p>
    <w:p w:rsidR="00EC62BD" w:rsidRPr="00167FDA" w:rsidRDefault="005C5B7B" w:rsidP="00167FDA">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167FDA">
        <w:rPr>
          <w:rFonts w:ascii="仿宋" w:eastAsia="仿宋" w:hAnsi="仿宋" w:cs="Times New Roman" w:hint="eastAsia"/>
          <w:b/>
          <w:color w:val="000000"/>
          <w:kern w:val="2"/>
          <w:szCs w:val="24"/>
        </w:rPr>
        <w:t>6、</w:t>
      </w:r>
      <w:r w:rsidR="00EC62BD" w:rsidRPr="00167FDA">
        <w:rPr>
          <w:rFonts w:ascii="仿宋" w:eastAsia="仿宋" w:hAnsi="仿宋" w:cs="Times New Roman" w:hint="eastAsia"/>
          <w:color w:val="000000"/>
          <w:kern w:val="2"/>
          <w:szCs w:val="24"/>
        </w:rPr>
        <w:t>定标原则</w:t>
      </w:r>
      <w:r w:rsidRPr="00167FDA">
        <w:rPr>
          <w:rFonts w:ascii="仿宋" w:eastAsia="仿宋" w:hAnsi="仿宋" w:cs="Times New Roman" w:hint="eastAsia"/>
          <w:color w:val="000000"/>
          <w:kern w:val="2"/>
          <w:szCs w:val="24"/>
        </w:rPr>
        <w:t>。</w:t>
      </w:r>
    </w:p>
    <w:p w:rsidR="005C5B7B" w:rsidRPr="00167FDA" w:rsidRDefault="005C5B7B" w:rsidP="00167FDA">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经投标文件初审、澄清有关问题、评标程序后，按以下办法</w:t>
      </w:r>
      <w:r w:rsidR="00EC62BD" w:rsidRPr="00167FDA">
        <w:rPr>
          <w:rFonts w:ascii="仿宋" w:eastAsia="仿宋" w:hAnsi="仿宋" w:cs="Times New Roman" w:hint="eastAsia"/>
          <w:color w:val="000000"/>
          <w:kern w:val="2"/>
          <w:szCs w:val="24"/>
        </w:rPr>
        <w:t>确定</w:t>
      </w:r>
      <w:r w:rsidRPr="00167FDA">
        <w:rPr>
          <w:rFonts w:ascii="仿宋" w:eastAsia="仿宋" w:hAnsi="仿宋" w:cs="Times New Roman" w:hint="eastAsia"/>
          <w:color w:val="000000"/>
          <w:kern w:val="2"/>
          <w:szCs w:val="24"/>
        </w:rPr>
        <w:t>中标选单位：</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（1）按综合得分由高到低顺序排列</w:t>
      </w:r>
      <w:r w:rsidR="00EC62BD" w:rsidRPr="00167FDA">
        <w:rPr>
          <w:rFonts w:ascii="仿宋" w:eastAsia="仿宋" w:hAnsi="仿宋" w:cs="Times New Roman" w:hint="eastAsia"/>
          <w:color w:val="000000"/>
          <w:kern w:val="2"/>
          <w:szCs w:val="24"/>
        </w:rPr>
        <w:t>，分数最高者为中标单位</w:t>
      </w:r>
      <w:r w:rsidRPr="00167FDA">
        <w:rPr>
          <w:rFonts w:ascii="仿宋" w:eastAsia="仿宋" w:hAnsi="仿宋" w:cs="Times New Roman" w:hint="eastAsia"/>
          <w:color w:val="000000"/>
          <w:kern w:val="2"/>
          <w:szCs w:val="24"/>
        </w:rPr>
        <w:t>。</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（2）综合得分相同时，按投标报价由高到低顺序排列</w:t>
      </w:r>
      <w:r w:rsidR="00EC62BD" w:rsidRPr="00167FDA">
        <w:rPr>
          <w:rFonts w:ascii="仿宋" w:eastAsia="仿宋" w:hAnsi="仿宋" w:cs="Times New Roman" w:hint="eastAsia"/>
          <w:color w:val="000000"/>
          <w:kern w:val="2"/>
          <w:szCs w:val="24"/>
        </w:rPr>
        <w:t>，排名最高者为中标单位</w:t>
      </w:r>
      <w:r w:rsidRPr="00167FDA">
        <w:rPr>
          <w:rFonts w:ascii="仿宋" w:eastAsia="仿宋" w:hAnsi="仿宋" w:cs="Times New Roman" w:hint="eastAsia"/>
          <w:color w:val="000000"/>
          <w:kern w:val="2"/>
          <w:szCs w:val="24"/>
        </w:rPr>
        <w:t>。</w:t>
      </w:r>
    </w:p>
    <w:p w:rsidR="005C5B7B" w:rsidRPr="00167FDA"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167FDA">
        <w:rPr>
          <w:rFonts w:ascii="仿宋" w:eastAsia="仿宋" w:hAnsi="仿宋" w:cs="Times New Roman" w:hint="eastAsia"/>
          <w:color w:val="000000"/>
          <w:kern w:val="2"/>
          <w:szCs w:val="24"/>
        </w:rPr>
        <w:t xml:space="preserve">    （3）综合得分且投标报价相同的，按技术分（即F1）由高到低排列</w:t>
      </w:r>
      <w:r w:rsidR="00EC62BD" w:rsidRPr="00167FDA">
        <w:rPr>
          <w:rFonts w:ascii="仿宋" w:eastAsia="仿宋" w:hAnsi="仿宋" w:cs="Times New Roman" w:hint="eastAsia"/>
          <w:color w:val="000000"/>
          <w:kern w:val="2"/>
          <w:szCs w:val="24"/>
        </w:rPr>
        <w:t>，排名最高者为中标单位</w:t>
      </w:r>
      <w:r w:rsidRPr="00167FDA">
        <w:rPr>
          <w:rFonts w:ascii="仿宋" w:eastAsia="仿宋" w:hAnsi="仿宋" w:cs="Times New Roman" w:hint="eastAsia"/>
          <w:color w:val="000000"/>
          <w:kern w:val="2"/>
          <w:szCs w:val="24"/>
        </w:rPr>
        <w:t>。</w:t>
      </w:r>
    </w:p>
    <w:p w:rsidR="005C5B7B" w:rsidRDefault="005C5B7B" w:rsidP="00167FDA">
      <w:pPr>
        <w:spacing w:line="400" w:lineRule="exact"/>
        <w:ind w:firstLineChars="200" w:firstLine="480"/>
        <w:rPr>
          <w:rFonts w:ascii="仿宋" w:eastAsia="仿宋" w:hAnsi="仿宋"/>
          <w:color w:val="000000"/>
          <w:sz w:val="24"/>
          <w:szCs w:val="24"/>
        </w:rPr>
      </w:pPr>
      <w:r w:rsidRPr="00167FDA">
        <w:rPr>
          <w:rFonts w:ascii="仿宋" w:eastAsia="仿宋" w:hAnsi="仿宋" w:hint="eastAsia"/>
          <w:color w:val="000000"/>
          <w:sz w:val="24"/>
          <w:szCs w:val="24"/>
        </w:rPr>
        <w:t>（4）以上办法都不能确定排名时，或各种排名相同时，评标小组根据随机抽取方式确定承租单位。</w:t>
      </w: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Default="00EB258C" w:rsidP="00167FDA">
      <w:pPr>
        <w:spacing w:line="400" w:lineRule="exact"/>
        <w:ind w:firstLineChars="200" w:firstLine="480"/>
        <w:rPr>
          <w:rFonts w:ascii="仿宋" w:eastAsia="仿宋" w:hAnsi="仿宋"/>
          <w:color w:val="000000"/>
          <w:sz w:val="24"/>
          <w:szCs w:val="24"/>
        </w:rPr>
      </w:pPr>
    </w:p>
    <w:p w:rsidR="00EB258C" w:rsidRPr="00167FDA" w:rsidRDefault="00EB258C" w:rsidP="00167FDA">
      <w:pPr>
        <w:spacing w:line="400" w:lineRule="exact"/>
        <w:ind w:firstLineChars="200" w:firstLine="480"/>
        <w:rPr>
          <w:rFonts w:ascii="仿宋" w:eastAsia="仿宋" w:hAnsi="仿宋"/>
          <w:color w:val="000000"/>
          <w:sz w:val="24"/>
          <w:szCs w:val="24"/>
        </w:rPr>
      </w:pPr>
    </w:p>
    <w:p w:rsidR="00364F97" w:rsidRPr="008E67C0" w:rsidRDefault="00364F97" w:rsidP="00EB75FB">
      <w:pPr>
        <w:spacing w:beforeLines="50" w:afterLines="50" w:line="400" w:lineRule="exact"/>
        <w:jc w:val="center"/>
        <w:rPr>
          <w:rFonts w:ascii="仿宋" w:eastAsia="仿宋" w:hAnsi="仿宋" w:cs="宋体"/>
          <w:b/>
          <w:bCs/>
          <w:color w:val="000000"/>
          <w:spacing w:val="20"/>
          <w:kern w:val="0"/>
          <w:sz w:val="32"/>
          <w:szCs w:val="32"/>
        </w:rPr>
      </w:pPr>
      <w:r w:rsidRPr="008E67C0">
        <w:rPr>
          <w:rFonts w:ascii="仿宋" w:eastAsia="仿宋" w:hAnsi="仿宋" w:cs="宋体" w:hint="eastAsia"/>
          <w:b/>
          <w:bCs/>
          <w:color w:val="000000"/>
          <w:spacing w:val="20"/>
          <w:kern w:val="0"/>
          <w:sz w:val="32"/>
          <w:szCs w:val="32"/>
        </w:rPr>
        <w:lastRenderedPageBreak/>
        <w:t>第四章    合同主要条款</w:t>
      </w:r>
    </w:p>
    <w:p w:rsidR="00364F97" w:rsidRPr="00FE6379" w:rsidRDefault="00364F97" w:rsidP="00364F97">
      <w:pPr>
        <w:pStyle w:val="afc"/>
        <w:spacing w:line="40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※第一条  租赁标的</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1.1甲方将位于福建省厦门市</w:t>
      </w:r>
      <w:r w:rsidRPr="008E67C0">
        <w:rPr>
          <w:rFonts w:ascii="仿宋" w:eastAsia="仿宋" w:hAnsi="仿宋" w:hint="eastAsia"/>
          <w:color w:val="000000"/>
          <w:sz w:val="24"/>
          <w:szCs w:val="24"/>
          <w:u w:val="single"/>
        </w:rPr>
        <w:t>海沧区</w:t>
      </w:r>
      <w:r>
        <w:rPr>
          <w:rFonts w:ascii="仿宋" w:eastAsia="仿宋" w:hAnsi="仿宋" w:hint="eastAsia"/>
          <w:color w:val="000000"/>
          <w:sz w:val="24"/>
          <w:szCs w:val="24"/>
          <w:u w:val="single"/>
        </w:rPr>
        <w:t>东屿北路99</w:t>
      </w:r>
      <w:r w:rsidRPr="008E67C0">
        <w:rPr>
          <w:rFonts w:ascii="仿宋" w:eastAsia="仿宋" w:hAnsi="仿宋" w:hint="eastAsia"/>
          <w:color w:val="000000"/>
          <w:sz w:val="24"/>
          <w:szCs w:val="24"/>
          <w:u w:val="single"/>
        </w:rPr>
        <w:t>号</w:t>
      </w:r>
      <w:r>
        <w:rPr>
          <w:rFonts w:ascii="仿宋" w:eastAsia="仿宋" w:hAnsi="仿宋" w:hint="eastAsia"/>
          <w:color w:val="000000"/>
          <w:sz w:val="24"/>
          <w:szCs w:val="24"/>
          <w:u w:val="single"/>
        </w:rPr>
        <w:t>厦门儿童</w:t>
      </w:r>
      <w:r w:rsidRPr="008E67C0">
        <w:rPr>
          <w:rFonts w:ascii="仿宋" w:eastAsia="仿宋" w:hAnsi="仿宋" w:hint="eastAsia"/>
          <w:color w:val="000000"/>
          <w:sz w:val="24"/>
          <w:szCs w:val="24"/>
          <w:u w:val="single"/>
        </w:rPr>
        <w:t>公园</w:t>
      </w:r>
      <w:r>
        <w:rPr>
          <w:rFonts w:ascii="仿宋" w:eastAsia="仿宋" w:hAnsi="仿宋" w:hint="eastAsia"/>
          <w:color w:val="000000"/>
          <w:sz w:val="24"/>
          <w:szCs w:val="24"/>
          <w:u w:val="single"/>
        </w:rPr>
        <w:t>看台下方店面</w:t>
      </w:r>
      <w:r w:rsidRPr="008E67C0">
        <w:rPr>
          <w:rFonts w:ascii="仿宋" w:eastAsia="仿宋" w:hAnsi="仿宋" w:hint="eastAsia"/>
          <w:color w:val="000000"/>
          <w:sz w:val="24"/>
          <w:szCs w:val="24"/>
        </w:rPr>
        <w:t>(以下简称租赁场所)出租给乙方，租赁场所建筑面积</w:t>
      </w:r>
      <w:r>
        <w:rPr>
          <w:rFonts w:ascii="仿宋" w:eastAsia="仿宋" w:hAnsi="仿宋" w:hint="eastAsia"/>
          <w:color w:val="000000"/>
          <w:sz w:val="24"/>
          <w:szCs w:val="24"/>
          <w:u w:val="single"/>
        </w:rPr>
        <w:t>75</w:t>
      </w:r>
      <w:r w:rsidRPr="008E67C0">
        <w:rPr>
          <w:rFonts w:ascii="仿宋" w:eastAsia="仿宋" w:hAnsi="仿宋" w:hint="eastAsia"/>
          <w:color w:val="000000"/>
          <w:sz w:val="24"/>
          <w:szCs w:val="24"/>
        </w:rPr>
        <w:t>平方米</w:t>
      </w:r>
      <w:r>
        <w:rPr>
          <w:rFonts w:ascii="仿宋" w:eastAsia="仿宋" w:hAnsi="仿宋" w:hint="eastAsia"/>
          <w:color w:val="000000"/>
          <w:sz w:val="24"/>
          <w:szCs w:val="24"/>
        </w:rPr>
        <w:t>(场所按现状移交)</w:t>
      </w:r>
      <w:r w:rsidRPr="008E67C0">
        <w:rPr>
          <w:rFonts w:ascii="仿宋" w:eastAsia="仿宋" w:hAnsi="仿宋" w:hint="eastAsia"/>
          <w:color w:val="000000"/>
          <w:sz w:val="24"/>
          <w:szCs w:val="24"/>
        </w:rPr>
        <w:t>。</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1.2租赁用途：乙方承诺租赁场所专用于经营</w:t>
      </w:r>
      <w:r w:rsidRPr="00364F97">
        <w:rPr>
          <w:rFonts w:ascii="仿宋" w:eastAsia="仿宋" w:hAnsi="仿宋" w:hint="eastAsia"/>
          <w:color w:val="000000"/>
          <w:sz w:val="24"/>
          <w:szCs w:val="24"/>
          <w:u w:val="single"/>
        </w:rPr>
        <w:t>儿童DIY、陶泥制作、手工绘画、儿童电玩以及其他儿童文娱类型项目或简餐含茶饮类</w:t>
      </w:r>
      <w:r w:rsidRPr="008E67C0">
        <w:rPr>
          <w:rFonts w:ascii="仿宋" w:eastAsia="仿宋" w:hAnsi="仿宋" w:hint="eastAsia"/>
          <w:color w:val="000000"/>
          <w:sz w:val="24"/>
          <w:szCs w:val="24"/>
        </w:rPr>
        <w:t>,未经甲方同意，乙方不得变更经营范围。</w:t>
      </w:r>
    </w:p>
    <w:p w:rsidR="00364F97" w:rsidRPr="008E67C0"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1.3乙方经营行为须符合国家法律、法规及甲方现场管理要求。</w:t>
      </w:r>
    </w:p>
    <w:p w:rsidR="00364F97" w:rsidRPr="00FE6379" w:rsidRDefault="00364F97" w:rsidP="00364F97">
      <w:pPr>
        <w:pStyle w:val="afc"/>
        <w:spacing w:line="40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※第二条  租赁期限</w:t>
      </w:r>
    </w:p>
    <w:p w:rsidR="00364F97" w:rsidRDefault="00364F97" w:rsidP="00364F97">
      <w:pPr>
        <w:pStyle w:val="afc"/>
        <w:spacing w:line="40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2.1自</w:t>
      </w:r>
      <w:r w:rsidRPr="008E67C0">
        <w:rPr>
          <w:rFonts w:ascii="仿宋" w:eastAsia="仿宋" w:hAnsi="仿宋" w:hint="eastAsia"/>
          <w:color w:val="000000"/>
          <w:sz w:val="24"/>
          <w:szCs w:val="24"/>
          <w:u w:val="single"/>
        </w:rPr>
        <w:t>202</w:t>
      </w:r>
      <w:r>
        <w:rPr>
          <w:rFonts w:ascii="仿宋" w:eastAsia="仿宋" w:hAnsi="仿宋" w:hint="eastAsia"/>
          <w:color w:val="000000"/>
          <w:sz w:val="24"/>
          <w:szCs w:val="24"/>
          <w:u w:val="single"/>
        </w:rPr>
        <w:t>1</w:t>
      </w:r>
      <w:r w:rsidRPr="008E67C0">
        <w:rPr>
          <w:rFonts w:ascii="仿宋" w:eastAsia="仿宋" w:hAnsi="仿宋" w:hint="eastAsia"/>
          <w:color w:val="000000"/>
          <w:sz w:val="24"/>
          <w:szCs w:val="24"/>
          <w:u w:val="single"/>
        </w:rPr>
        <w:t>年  月  日起至  年  月  日</w:t>
      </w:r>
      <w:r w:rsidRPr="008E67C0">
        <w:rPr>
          <w:rFonts w:ascii="仿宋" w:eastAsia="仿宋" w:hAnsi="仿宋" w:hint="eastAsia"/>
          <w:color w:val="000000"/>
          <w:sz w:val="24"/>
          <w:szCs w:val="24"/>
        </w:rPr>
        <w:t>止，共</w:t>
      </w:r>
      <w:r>
        <w:rPr>
          <w:rFonts w:ascii="仿宋" w:eastAsia="仿宋" w:hAnsi="仿宋" w:hint="eastAsia"/>
          <w:color w:val="000000"/>
          <w:sz w:val="24"/>
          <w:szCs w:val="24"/>
        </w:rPr>
        <w:t>壹</w:t>
      </w:r>
      <w:r w:rsidRPr="008E67C0">
        <w:rPr>
          <w:rFonts w:ascii="仿宋" w:eastAsia="仿宋" w:hAnsi="仿宋" w:hint="eastAsia"/>
          <w:color w:val="000000"/>
          <w:sz w:val="24"/>
          <w:szCs w:val="24"/>
        </w:rPr>
        <w:t>年。</w:t>
      </w:r>
    </w:p>
    <w:p w:rsidR="00364F97" w:rsidRPr="00FE6379" w:rsidRDefault="00364F97" w:rsidP="00364F97">
      <w:pPr>
        <w:spacing w:line="400" w:lineRule="exact"/>
        <w:jc w:val="left"/>
        <w:rPr>
          <w:rFonts w:ascii="仿宋" w:eastAsia="仿宋" w:hAnsi="仿宋"/>
          <w:b/>
          <w:color w:val="000000"/>
          <w:sz w:val="24"/>
          <w:szCs w:val="24"/>
        </w:rPr>
      </w:pPr>
      <w:r w:rsidRPr="00FE6379">
        <w:rPr>
          <w:rFonts w:ascii="仿宋" w:eastAsia="仿宋" w:hAnsi="仿宋" w:hint="eastAsia"/>
          <w:b/>
          <w:color w:val="000000"/>
          <w:sz w:val="24"/>
          <w:szCs w:val="24"/>
        </w:rPr>
        <w:t>※第三条  租金、保证金及其他费用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3.1</w:t>
      </w:r>
      <w:r w:rsidRPr="008E67C0">
        <w:rPr>
          <w:rFonts w:ascii="仿宋" w:eastAsia="仿宋" w:hAnsi="仿宋" w:hint="eastAsia"/>
          <w:b/>
          <w:color w:val="000000"/>
          <w:sz w:val="24"/>
          <w:szCs w:val="24"/>
        </w:rPr>
        <w:t xml:space="preserve"> </w:t>
      </w:r>
      <w:r w:rsidRPr="008E67C0">
        <w:rPr>
          <w:rFonts w:ascii="仿宋" w:eastAsia="仿宋" w:hAnsi="仿宋" w:hint="eastAsia"/>
          <w:color w:val="000000"/>
          <w:sz w:val="24"/>
          <w:szCs w:val="24"/>
        </w:rPr>
        <w:t>每月租金为人民币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 xml:space="preserve"> xxx元整</w:t>
      </w:r>
      <w:r w:rsidRPr="008E67C0">
        <w:rPr>
          <w:rFonts w:ascii="仿宋" w:eastAsia="仿宋" w:hAnsi="仿宋" w:hint="eastAsia"/>
          <w:color w:val="000000"/>
          <w:sz w:val="24"/>
          <w:szCs w:val="24"/>
        </w:rPr>
        <w:t>，(大写</w:t>
      </w:r>
      <w:r w:rsidRPr="008E67C0">
        <w:rPr>
          <w:rFonts w:ascii="仿宋" w:eastAsia="仿宋" w:hAnsi="仿宋" w:hint="eastAsia"/>
          <w:color w:val="000000"/>
          <w:sz w:val="24"/>
          <w:szCs w:val="24"/>
          <w:u w:val="single"/>
        </w:rPr>
        <w:t>) xxx元整</w:t>
      </w:r>
      <w:r w:rsidRPr="008E67C0">
        <w:rPr>
          <w:rFonts w:ascii="仿宋" w:eastAsia="仿宋" w:hAnsi="仿宋" w:hint="eastAsia"/>
          <w:color w:val="000000"/>
          <w:sz w:val="24"/>
          <w:szCs w:val="24"/>
        </w:rPr>
        <w:t>；</w:t>
      </w:r>
    </w:p>
    <w:p w:rsidR="00364F97" w:rsidRPr="008E67C0" w:rsidRDefault="00364F97" w:rsidP="00364F97">
      <w:pPr>
        <w:spacing w:line="400" w:lineRule="exact"/>
        <w:ind w:firstLineChars="100" w:firstLine="241"/>
        <w:jc w:val="left"/>
        <w:rPr>
          <w:rFonts w:ascii="仿宋" w:eastAsia="仿宋" w:hAnsi="仿宋"/>
          <w:color w:val="000000"/>
          <w:sz w:val="24"/>
          <w:szCs w:val="24"/>
        </w:rPr>
      </w:pPr>
      <w:r w:rsidRPr="008E67C0">
        <w:rPr>
          <w:rFonts w:ascii="仿宋" w:eastAsia="仿宋" w:hAnsi="仿宋" w:hint="eastAsia"/>
          <w:b/>
          <w:color w:val="000000"/>
          <w:sz w:val="24"/>
          <w:szCs w:val="24"/>
        </w:rPr>
        <w:t>本期合同</w:t>
      </w:r>
      <w:r w:rsidRPr="008E67C0">
        <w:rPr>
          <w:rFonts w:ascii="仿宋" w:eastAsia="仿宋" w:hAnsi="仿宋" w:hint="eastAsia"/>
          <w:color w:val="000000"/>
          <w:sz w:val="24"/>
          <w:szCs w:val="24"/>
        </w:rPr>
        <w:t>租金共计人民币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xxx元整</w:t>
      </w:r>
      <w:r w:rsidRPr="008E67C0">
        <w:rPr>
          <w:rFonts w:ascii="仿宋" w:eastAsia="仿宋" w:hAnsi="仿宋" w:hint="eastAsia"/>
          <w:color w:val="000000"/>
          <w:sz w:val="24"/>
          <w:szCs w:val="24"/>
        </w:rPr>
        <w:t>，(大写)</w:t>
      </w:r>
      <w:r w:rsidRPr="008E67C0">
        <w:rPr>
          <w:rFonts w:ascii="仿宋" w:eastAsia="仿宋" w:hAnsi="仿宋" w:hint="eastAsia"/>
          <w:color w:val="000000"/>
          <w:sz w:val="24"/>
          <w:szCs w:val="24"/>
          <w:u w:val="single"/>
        </w:rPr>
        <w:t xml:space="preserve"> xxx元整</w:t>
      </w:r>
      <w:r w:rsidRPr="008E67C0">
        <w:rPr>
          <w:rFonts w:ascii="仿宋" w:eastAsia="仿宋" w:hAnsi="仿宋" w:hint="eastAsia"/>
          <w:color w:val="000000"/>
          <w:sz w:val="24"/>
          <w:szCs w:val="24"/>
        </w:rPr>
        <w:t>。</w:t>
      </w:r>
    </w:p>
    <w:p w:rsidR="00364F97" w:rsidRPr="008E67C0" w:rsidRDefault="00364F97" w:rsidP="00364F97">
      <w:pPr>
        <w:spacing w:line="400" w:lineRule="exact"/>
        <w:ind w:firstLineChars="100" w:firstLine="240"/>
        <w:jc w:val="left"/>
        <w:rPr>
          <w:rFonts w:ascii="仿宋" w:eastAsia="仿宋" w:hAnsi="仿宋"/>
          <w:color w:val="000000"/>
          <w:sz w:val="24"/>
          <w:szCs w:val="24"/>
        </w:rPr>
      </w:pPr>
      <w:r w:rsidRPr="008E67C0">
        <w:rPr>
          <w:rFonts w:ascii="仿宋" w:eastAsia="仿宋" w:hAnsi="仿宋" w:hint="eastAsia"/>
          <w:color w:val="000000"/>
          <w:sz w:val="24"/>
          <w:szCs w:val="24"/>
        </w:rPr>
        <w:t>本期合同无物业费，其他费用另行计取。</w:t>
      </w:r>
    </w:p>
    <w:p w:rsidR="00364F97" w:rsidRDefault="00364F97" w:rsidP="00364F97">
      <w:pPr>
        <w:spacing w:line="400" w:lineRule="exact"/>
        <w:jc w:val="left"/>
        <w:rPr>
          <w:rFonts w:ascii="仿宋" w:eastAsia="仿宋" w:hAnsi="仿宋"/>
          <w:sz w:val="24"/>
          <w:szCs w:val="24"/>
        </w:rPr>
      </w:pPr>
      <w:r w:rsidRPr="00FE6379">
        <w:rPr>
          <w:rFonts w:ascii="仿宋" w:eastAsia="仿宋" w:hAnsi="仿宋" w:hint="eastAsia"/>
          <w:sz w:val="24"/>
          <w:szCs w:val="24"/>
        </w:rPr>
        <w:t>3.</w:t>
      </w:r>
      <w:r>
        <w:rPr>
          <w:rFonts w:ascii="仿宋" w:eastAsia="仿宋" w:hAnsi="仿宋" w:hint="eastAsia"/>
          <w:sz w:val="24"/>
          <w:szCs w:val="24"/>
        </w:rPr>
        <w:t>2 其他费用</w:t>
      </w:r>
    </w:p>
    <w:p w:rsidR="00364F97" w:rsidRDefault="00364F97" w:rsidP="00364F97">
      <w:pPr>
        <w:spacing w:line="400" w:lineRule="exact"/>
        <w:jc w:val="left"/>
        <w:rPr>
          <w:rFonts w:ascii="仿宋" w:eastAsia="仿宋" w:hAnsi="仿宋"/>
          <w:sz w:val="24"/>
          <w:szCs w:val="24"/>
        </w:rPr>
      </w:pPr>
      <w:r>
        <w:rPr>
          <w:rFonts w:ascii="仿宋" w:eastAsia="仿宋" w:hAnsi="仿宋" w:hint="eastAsia"/>
          <w:sz w:val="24"/>
          <w:szCs w:val="24"/>
        </w:rPr>
        <w:t xml:space="preserve">   (1)垃圾处理费：</w:t>
      </w:r>
      <w:r>
        <w:rPr>
          <w:rFonts w:ascii="仿宋" w:eastAsia="仿宋" w:hAnsi="仿宋" w:hint="eastAsia"/>
          <w:color w:val="000000"/>
          <w:sz w:val="24"/>
          <w:szCs w:val="24"/>
        </w:rPr>
        <w:t>乙方每月须</w:t>
      </w:r>
      <w:r w:rsidRPr="00FE6379">
        <w:rPr>
          <w:rFonts w:ascii="仿宋" w:eastAsia="仿宋" w:hAnsi="仿宋" w:hint="eastAsia"/>
          <w:color w:val="000000"/>
          <w:sz w:val="24"/>
          <w:szCs w:val="24"/>
        </w:rPr>
        <w:t>缴交垃圾处理费300元</w:t>
      </w:r>
      <w:r>
        <w:rPr>
          <w:rFonts w:ascii="仿宋" w:eastAsia="仿宋" w:hAnsi="仿宋" w:hint="eastAsia"/>
          <w:color w:val="000000"/>
          <w:sz w:val="24"/>
          <w:szCs w:val="24"/>
        </w:rPr>
        <w:t>，</w:t>
      </w:r>
      <w:r w:rsidRPr="008E67C0">
        <w:rPr>
          <w:rFonts w:ascii="仿宋" w:eastAsia="仿宋" w:hAnsi="仿宋" w:hint="eastAsia"/>
          <w:color w:val="000000"/>
          <w:sz w:val="24"/>
          <w:szCs w:val="24"/>
        </w:rPr>
        <w:t>收取方式与租金同步</w:t>
      </w:r>
      <w:r>
        <w:rPr>
          <w:rFonts w:ascii="仿宋" w:eastAsia="仿宋" w:hAnsi="仿宋" w:hint="eastAsia"/>
          <w:color w:val="000000"/>
          <w:sz w:val="24"/>
          <w:szCs w:val="24"/>
        </w:rPr>
        <w:t>，</w:t>
      </w:r>
      <w:r w:rsidRPr="008E67C0">
        <w:rPr>
          <w:rFonts w:ascii="仿宋" w:eastAsia="仿宋" w:hAnsi="仿宋" w:hint="eastAsia"/>
          <w:color w:val="000000"/>
          <w:sz w:val="24"/>
          <w:szCs w:val="24"/>
        </w:rPr>
        <w:t>从租赁期开始之日起计收。</w:t>
      </w:r>
    </w:p>
    <w:p w:rsidR="00364F97" w:rsidRPr="008E67C0" w:rsidRDefault="00364F97" w:rsidP="00364F97">
      <w:pPr>
        <w:spacing w:line="400" w:lineRule="exact"/>
        <w:ind w:firstLineChars="150" w:firstLine="360"/>
        <w:contextualSpacing/>
        <w:jc w:val="left"/>
        <w:rPr>
          <w:rFonts w:ascii="仿宋" w:eastAsia="仿宋" w:hAnsi="仿宋"/>
          <w:color w:val="000000"/>
          <w:sz w:val="24"/>
          <w:szCs w:val="24"/>
        </w:rPr>
      </w:pPr>
      <w:r>
        <w:rPr>
          <w:rFonts w:ascii="仿宋" w:eastAsia="仿宋" w:hAnsi="仿宋" w:hint="eastAsia"/>
          <w:color w:val="000000"/>
          <w:sz w:val="24"/>
          <w:szCs w:val="24"/>
        </w:rPr>
        <w:t>(2)合同期限内，该租赁场所的水、电等费用及与乙方经营活动有关</w:t>
      </w:r>
      <w:r w:rsidRPr="00FE6379">
        <w:rPr>
          <w:rFonts w:ascii="仿宋" w:eastAsia="仿宋" w:hAnsi="仿宋" w:hint="eastAsia"/>
          <w:color w:val="000000"/>
          <w:sz w:val="24"/>
          <w:szCs w:val="24"/>
        </w:rPr>
        <w:t>费用概由乙方承担。</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第四条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租金、保证金及其他费用的缴纳方式</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4.1 乙方应在合同签订后7个工作日之内一次性支付</w:t>
      </w:r>
      <w:r>
        <w:rPr>
          <w:rFonts w:ascii="仿宋" w:eastAsia="仿宋" w:hAnsi="仿宋" w:hint="eastAsia"/>
          <w:b/>
          <w:color w:val="000000"/>
          <w:sz w:val="24"/>
          <w:szCs w:val="24"/>
        </w:rPr>
        <w:t>六</w:t>
      </w:r>
      <w:r w:rsidRPr="008E67C0">
        <w:rPr>
          <w:rFonts w:ascii="仿宋" w:eastAsia="仿宋" w:hAnsi="仿宋" w:hint="eastAsia"/>
          <w:b/>
          <w:color w:val="000000"/>
          <w:sz w:val="24"/>
          <w:szCs w:val="24"/>
        </w:rPr>
        <w:t>个月租金</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w:t>
      </w:r>
      <w:r>
        <w:rPr>
          <w:rFonts w:ascii="仿宋" w:eastAsia="仿宋" w:hAnsi="仿宋" w:hint="eastAsia"/>
          <w:color w:val="000000"/>
          <w:sz w:val="24"/>
          <w:szCs w:val="24"/>
        </w:rPr>
        <w:t>垃圾处理费</w:t>
      </w:r>
      <w:r w:rsidRPr="008E67C0">
        <w:rPr>
          <w:rFonts w:ascii="宋体" w:hAnsi="宋体" w:cs="宋体" w:hint="eastAsia"/>
          <w:color w:val="000000"/>
          <w:sz w:val="24"/>
          <w:szCs w:val="24"/>
          <w:u w:val="single"/>
        </w:rPr>
        <w:t>¥</w:t>
      </w:r>
      <w:r>
        <w:rPr>
          <w:rFonts w:ascii="仿宋" w:eastAsia="仿宋" w:hAnsi="仿宋" w:hint="eastAsia"/>
          <w:color w:val="000000"/>
          <w:sz w:val="24"/>
          <w:szCs w:val="24"/>
          <w:u w:val="single"/>
        </w:rPr>
        <w:t>1800</w:t>
      </w:r>
      <w:r w:rsidRPr="008E67C0">
        <w:rPr>
          <w:rFonts w:ascii="仿宋" w:eastAsia="仿宋" w:hAnsi="仿宋" w:hint="eastAsia"/>
          <w:color w:val="000000"/>
          <w:sz w:val="24"/>
          <w:szCs w:val="24"/>
          <w:u w:val="single"/>
        </w:rPr>
        <w:t>元</w:t>
      </w:r>
      <w:r w:rsidRPr="008E67C0">
        <w:rPr>
          <w:rFonts w:ascii="仿宋" w:eastAsia="仿宋" w:hAnsi="仿宋" w:hint="eastAsia"/>
          <w:color w:val="000000"/>
          <w:sz w:val="24"/>
          <w:szCs w:val="24"/>
        </w:rPr>
        <w:t>整</w:t>
      </w:r>
      <w:r w:rsidRPr="008E67C0">
        <w:rPr>
          <w:rFonts w:ascii="仿宋" w:eastAsia="仿宋" w:hAnsi="仿宋" w:hint="eastAsia"/>
          <w:b/>
          <w:color w:val="000000"/>
          <w:sz w:val="24"/>
          <w:szCs w:val="24"/>
        </w:rPr>
        <w:t>保证金</w:t>
      </w:r>
      <w:r w:rsidRPr="008E67C0">
        <w:rPr>
          <w:rFonts w:ascii="宋体" w:hAnsi="宋体" w:cs="宋体" w:hint="eastAsia"/>
          <w:color w:val="000000"/>
          <w:sz w:val="24"/>
          <w:szCs w:val="24"/>
          <w:u w:val="single"/>
        </w:rPr>
        <w:t>¥</w:t>
      </w:r>
      <w:r>
        <w:rPr>
          <w:rFonts w:ascii="仿宋" w:eastAsia="仿宋" w:hAnsi="仿宋" w:hint="eastAsia"/>
          <w:color w:val="000000"/>
          <w:sz w:val="24"/>
          <w:szCs w:val="24"/>
          <w:u w:val="single"/>
        </w:rPr>
        <w:t>10000</w:t>
      </w:r>
      <w:r w:rsidRPr="008E67C0">
        <w:rPr>
          <w:rFonts w:ascii="仿宋" w:eastAsia="仿宋" w:hAnsi="仿宋" w:hint="eastAsia"/>
          <w:color w:val="000000"/>
          <w:sz w:val="24"/>
          <w:szCs w:val="24"/>
          <w:u w:val="single"/>
        </w:rPr>
        <w:t>元</w:t>
      </w:r>
      <w:r w:rsidRPr="008E67C0">
        <w:rPr>
          <w:rFonts w:ascii="仿宋" w:eastAsia="仿宋" w:hAnsi="仿宋" w:hint="eastAsia"/>
          <w:color w:val="000000"/>
          <w:sz w:val="24"/>
          <w:szCs w:val="24"/>
        </w:rPr>
        <w:t>整</w:t>
      </w:r>
      <w:r w:rsidRPr="008E67C0">
        <w:rPr>
          <w:rFonts w:ascii="仿宋" w:eastAsia="仿宋" w:hAnsi="仿宋" w:hint="eastAsia"/>
          <w:b/>
          <w:color w:val="000000"/>
          <w:sz w:val="24"/>
          <w:szCs w:val="24"/>
        </w:rPr>
        <w:t>（此保证金由乙方的投标保证金自动转为）</w:t>
      </w: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合计</w:t>
      </w:r>
      <w:r w:rsidRPr="008E67C0">
        <w:rPr>
          <w:rFonts w:ascii="仿宋" w:eastAsia="仿宋" w:hAnsi="仿宋" w:hint="eastAsia"/>
          <w:color w:val="000000"/>
          <w:sz w:val="24"/>
          <w:szCs w:val="24"/>
        </w:rPr>
        <w:t>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整，(大写</w:t>
      </w:r>
      <w:r w:rsidRPr="008E67C0">
        <w:rPr>
          <w:rFonts w:ascii="仿宋" w:eastAsia="仿宋" w:hAnsi="仿宋" w:hint="eastAsia"/>
          <w:color w:val="000000"/>
          <w:sz w:val="24"/>
          <w:szCs w:val="24"/>
          <w:u w:val="single"/>
        </w:rPr>
        <w:t>xxx元整</w:t>
      </w:r>
      <w:r w:rsidRPr="008E67C0">
        <w:rPr>
          <w:rFonts w:ascii="仿宋" w:eastAsia="仿宋" w:hAnsi="仿宋" w:hint="eastAsia"/>
          <w:color w:val="000000"/>
          <w:sz w:val="24"/>
          <w:szCs w:val="24"/>
        </w:rPr>
        <w:t>，其它费用另行计算。</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4.2 支付周期为</w:t>
      </w:r>
      <w:r>
        <w:rPr>
          <w:rFonts w:ascii="仿宋" w:eastAsia="仿宋" w:hAnsi="仿宋" w:hint="eastAsia"/>
          <w:b/>
          <w:color w:val="000000"/>
          <w:sz w:val="24"/>
          <w:szCs w:val="24"/>
        </w:rPr>
        <w:t>六</w:t>
      </w:r>
      <w:r w:rsidRPr="008E67C0">
        <w:rPr>
          <w:rFonts w:ascii="仿宋" w:eastAsia="仿宋" w:hAnsi="仿宋" w:hint="eastAsia"/>
          <w:b/>
          <w:color w:val="000000"/>
          <w:sz w:val="24"/>
          <w:szCs w:val="24"/>
        </w:rPr>
        <w:t>个月</w:t>
      </w:r>
      <w:r w:rsidRPr="008E67C0">
        <w:rPr>
          <w:rFonts w:ascii="仿宋" w:eastAsia="仿宋" w:hAnsi="仿宋" w:hint="eastAsia"/>
          <w:color w:val="000000"/>
          <w:sz w:val="24"/>
          <w:szCs w:val="24"/>
        </w:rPr>
        <w:t>，乙方应在距下一个租金支付周期起始日的7日前，交清下一支付周期的租金及其它费用。</w:t>
      </w:r>
    </w:p>
    <w:p w:rsidR="00364F97" w:rsidRPr="008E67C0" w:rsidRDefault="00364F97" w:rsidP="00364F97">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4.3</w:t>
      </w:r>
      <w:r w:rsidR="00167FDA">
        <w:rPr>
          <w:rFonts w:ascii="仿宋" w:eastAsia="仿宋" w:hAnsi="仿宋" w:hint="eastAsia"/>
          <w:color w:val="000000"/>
          <w:sz w:val="24"/>
          <w:szCs w:val="24"/>
        </w:rPr>
        <w:t>若</w:t>
      </w:r>
      <w:r>
        <w:rPr>
          <w:rFonts w:ascii="仿宋" w:eastAsia="仿宋" w:hAnsi="仿宋" w:hint="eastAsia"/>
          <w:color w:val="000000"/>
          <w:sz w:val="24"/>
          <w:szCs w:val="24"/>
        </w:rPr>
        <w:t>乙方线上和线下门票由甲方统一代售，</w:t>
      </w:r>
      <w:r w:rsidR="00167FDA">
        <w:rPr>
          <w:rFonts w:ascii="仿宋" w:eastAsia="仿宋" w:hAnsi="仿宋" w:hint="eastAsia"/>
          <w:color w:val="000000"/>
          <w:sz w:val="24"/>
          <w:szCs w:val="24"/>
        </w:rPr>
        <w:t>则</w:t>
      </w:r>
      <w:r>
        <w:rPr>
          <w:rFonts w:ascii="仿宋" w:eastAsia="仿宋" w:hAnsi="仿宋" w:hint="eastAsia"/>
          <w:color w:val="000000"/>
          <w:sz w:val="24"/>
          <w:szCs w:val="24"/>
        </w:rPr>
        <w:t>次月X日前</w:t>
      </w:r>
      <w:r w:rsidRPr="00510CF0">
        <w:rPr>
          <w:rFonts w:ascii="仿宋" w:eastAsia="仿宋" w:hAnsi="仿宋" w:hint="eastAsia"/>
          <w:color w:val="000000"/>
          <w:sz w:val="24"/>
          <w:szCs w:val="24"/>
        </w:rPr>
        <w:t>扣除相关费用后，</w:t>
      </w:r>
      <w:r>
        <w:rPr>
          <w:rFonts w:ascii="仿宋" w:eastAsia="仿宋" w:hAnsi="仿宋" w:hint="eastAsia"/>
          <w:color w:val="000000"/>
          <w:sz w:val="24"/>
          <w:szCs w:val="24"/>
        </w:rPr>
        <w:t>根据乙方提供的合法发票经甲方确认无误后，统一结算至乙方指定账户。</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4</w:t>
      </w:r>
      <w:r w:rsidRPr="008E67C0">
        <w:rPr>
          <w:rFonts w:ascii="仿宋" w:eastAsia="仿宋" w:hAnsi="仿宋" w:hint="eastAsia"/>
          <w:color w:val="000000"/>
          <w:sz w:val="24"/>
          <w:szCs w:val="24"/>
        </w:rPr>
        <w:t xml:space="preserve"> 甲方应据实向乙方提供合法发票并承担其按照税收规定应由甲方缴纳的各项税费。</w:t>
      </w:r>
    </w:p>
    <w:p w:rsidR="00364F97" w:rsidRPr="008E67C0" w:rsidRDefault="00364F97" w:rsidP="00364F97">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5</w:t>
      </w:r>
      <w:r w:rsidRPr="008E67C0">
        <w:rPr>
          <w:rFonts w:ascii="仿宋" w:eastAsia="仿宋" w:hAnsi="仿宋" w:hint="eastAsia"/>
          <w:color w:val="000000"/>
          <w:sz w:val="24"/>
          <w:szCs w:val="24"/>
        </w:rPr>
        <w:t xml:space="preserve"> 本合同所约定的各项费用，乙方应按时转帐至甲方指定的账号：</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开户银行： </w:t>
      </w:r>
      <w:r w:rsidRPr="00F30B2F">
        <w:rPr>
          <w:rFonts w:ascii="仿宋" w:eastAsia="仿宋" w:hAnsi="仿宋" w:hint="eastAsia"/>
          <w:b/>
          <w:color w:val="000000"/>
          <w:sz w:val="24"/>
          <w:szCs w:val="24"/>
        </w:rPr>
        <w:t>建行海沧支行</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364F97" w:rsidRPr="008E67C0" w:rsidRDefault="00364F97" w:rsidP="00364F97">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Pr="00F30B2F">
        <w:rPr>
          <w:rFonts w:ascii="仿宋" w:eastAsia="仿宋" w:hAnsi="仿宋"/>
          <w:b/>
          <w:color w:val="000000"/>
          <w:sz w:val="24"/>
          <w:szCs w:val="24"/>
        </w:rPr>
        <w:t>35101559001052515469</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6</w:t>
      </w:r>
      <w:r w:rsidRPr="008E67C0">
        <w:rPr>
          <w:rFonts w:ascii="仿宋" w:eastAsia="仿宋" w:hAnsi="仿宋" w:hint="eastAsia"/>
          <w:color w:val="000000"/>
          <w:sz w:val="24"/>
          <w:szCs w:val="24"/>
        </w:rPr>
        <w:t xml:space="preserve"> 有关付款与费用的专门约定，本合同项下付款时间遇节假日自动顺延，所述“日”均指日历天，双方另有约定的除外。</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4.</w:t>
      </w:r>
      <w:r>
        <w:rPr>
          <w:rFonts w:ascii="仿宋" w:eastAsia="仿宋" w:hAnsi="仿宋" w:hint="eastAsia"/>
          <w:color w:val="000000"/>
          <w:sz w:val="24"/>
          <w:szCs w:val="24"/>
        </w:rPr>
        <w:t>7</w:t>
      </w:r>
      <w:r w:rsidRPr="008E67C0">
        <w:rPr>
          <w:rFonts w:ascii="仿宋" w:eastAsia="仿宋" w:hAnsi="仿宋" w:hint="eastAsia"/>
          <w:color w:val="000000"/>
          <w:sz w:val="24"/>
          <w:szCs w:val="24"/>
        </w:rPr>
        <w:t xml:space="preserve"> 不论上述的费用与支付如何约定，亦不论附带的配套设施与服务是否收费，当甲方因故需暂停提供时，均不构成违约。</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lastRenderedPageBreak/>
        <w:t>※</w:t>
      </w:r>
      <w:r w:rsidRPr="008E67C0">
        <w:rPr>
          <w:rFonts w:ascii="仿宋" w:eastAsia="仿宋" w:hAnsi="仿宋" w:hint="eastAsia"/>
          <w:b/>
          <w:color w:val="000000"/>
          <w:sz w:val="24"/>
          <w:szCs w:val="24"/>
        </w:rPr>
        <w:t>第五条  合同租赁期间，乙方保证并承担下列责任：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5.1 乙方自行保障租赁场所内财产安全，如发生前述责任范围内的任何损失或伤害，均由乙方自行处理及承担，与甲方无关。</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5.3 乙方必须遵守甲方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有关管理规定，在</w:t>
      </w:r>
      <w:r>
        <w:rPr>
          <w:rFonts w:ascii="仿宋" w:eastAsia="仿宋" w:hAnsi="仿宋" w:hint="eastAsia"/>
          <w:color w:val="000000"/>
          <w:sz w:val="24"/>
          <w:szCs w:val="24"/>
        </w:rPr>
        <w:t>租赁场所内</w:t>
      </w:r>
      <w:r w:rsidRPr="008E67C0">
        <w:rPr>
          <w:rFonts w:ascii="仿宋" w:eastAsia="仿宋" w:hAnsi="仿宋" w:hint="eastAsia"/>
          <w:color w:val="000000"/>
          <w:sz w:val="24"/>
          <w:szCs w:val="24"/>
        </w:rPr>
        <w:t>应做好</w:t>
      </w:r>
      <w:r>
        <w:rPr>
          <w:rFonts w:ascii="仿宋" w:eastAsia="仿宋" w:hAnsi="仿宋" w:hint="eastAsia"/>
          <w:color w:val="000000"/>
          <w:sz w:val="24"/>
          <w:szCs w:val="24"/>
        </w:rPr>
        <w:t>游客的人身</w:t>
      </w:r>
      <w:r w:rsidRPr="008E67C0">
        <w:rPr>
          <w:rFonts w:ascii="仿宋" w:eastAsia="仿宋" w:hAnsi="仿宋" w:hint="eastAsia"/>
          <w:color w:val="000000"/>
          <w:sz w:val="24"/>
          <w:szCs w:val="24"/>
        </w:rPr>
        <w:t>安全保障工作，自行承担</w:t>
      </w:r>
      <w:r>
        <w:rPr>
          <w:rFonts w:ascii="仿宋" w:eastAsia="仿宋" w:hAnsi="仿宋" w:hint="eastAsia"/>
          <w:color w:val="000000"/>
          <w:sz w:val="24"/>
          <w:szCs w:val="24"/>
        </w:rPr>
        <w:t>游客</w:t>
      </w:r>
      <w:r w:rsidRPr="008E67C0">
        <w:rPr>
          <w:rFonts w:ascii="仿宋" w:eastAsia="仿宋" w:hAnsi="仿宋" w:hint="eastAsia"/>
          <w:color w:val="000000"/>
          <w:sz w:val="24"/>
          <w:szCs w:val="24"/>
        </w:rPr>
        <w:t>的全部安全责任，甲方不负连带责任。若因乙方所产生的一切安全责任事故均与甲方无关，因乙方原因造成他人人身安全及财产损失的，或乙方涉及到与他人经济纠纷的，由乙方承担全部责任。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5.4</w:t>
      </w:r>
      <w:r>
        <w:rPr>
          <w:rFonts w:ascii="仿宋" w:eastAsia="仿宋" w:hAnsi="仿宋" w:hint="eastAsia"/>
          <w:color w:val="000000"/>
          <w:sz w:val="24"/>
          <w:szCs w:val="24"/>
        </w:rPr>
        <w:t>乙方在履约合同期限内，需自行购买公共责任安全险，并确保该险种生效期限在合同期内。</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第六条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租赁期限到期事宜</w:t>
      </w:r>
    </w:p>
    <w:p w:rsidR="00364F97" w:rsidRPr="008E67C0" w:rsidRDefault="00364F97" w:rsidP="00364F97">
      <w:pPr>
        <w:spacing w:line="40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第七条  租赁场所的装修与维修维护</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7.1 双方同意甲方以现状交付租赁场所，如乙方营业所需增加的装修、装潢、设备添置等所有事项，均由乙方负责并承担全部费用，但</w:t>
      </w:r>
      <w:r w:rsidRPr="008E67C0">
        <w:rPr>
          <w:rFonts w:ascii="仿宋" w:eastAsia="仿宋" w:hAnsi="仿宋" w:hint="eastAsia"/>
          <w:b/>
          <w:color w:val="000000"/>
          <w:sz w:val="24"/>
          <w:szCs w:val="24"/>
        </w:rPr>
        <w:t>设计方案需先经甲方相关部门书面确认</w:t>
      </w:r>
      <w:r w:rsidRPr="008E67C0">
        <w:rPr>
          <w:rFonts w:ascii="仿宋" w:eastAsia="仿宋" w:hAnsi="仿宋" w:hint="eastAsia"/>
          <w:color w:val="000000"/>
          <w:sz w:val="24"/>
          <w:szCs w:val="24"/>
        </w:rPr>
        <w:t>，乙方应按规定向有关部门办理申报手续，在办理完毕且支付甲方</w:t>
      </w:r>
      <w:r w:rsidRPr="008E67C0">
        <w:rPr>
          <w:rFonts w:ascii="仿宋" w:eastAsia="仿宋" w:hAnsi="仿宋" w:hint="eastAsia"/>
          <w:b/>
          <w:color w:val="000000"/>
          <w:sz w:val="24"/>
          <w:szCs w:val="24"/>
        </w:rPr>
        <w:t>租金、保证金</w:t>
      </w:r>
      <w:r w:rsidRPr="008E67C0">
        <w:rPr>
          <w:rFonts w:ascii="仿宋" w:eastAsia="仿宋" w:hAnsi="仿宋" w:hint="eastAsia"/>
          <w:color w:val="000000"/>
          <w:sz w:val="24"/>
          <w:szCs w:val="24"/>
        </w:rPr>
        <w:t>后，方可装修</w:t>
      </w:r>
      <w:r>
        <w:rPr>
          <w:rFonts w:ascii="仿宋" w:eastAsia="仿宋" w:hAnsi="仿宋" w:hint="eastAsia"/>
          <w:color w:val="000000"/>
          <w:sz w:val="24"/>
          <w:szCs w:val="24"/>
        </w:rPr>
        <w:t>和摆放相关设施设备</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7.2 乙方所有装修、装饰物品均须为可移动，如甲方需要使用租赁场所，乙方应无条件配合。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7.3 乙方应自行</w:t>
      </w:r>
      <w:r>
        <w:rPr>
          <w:rFonts w:ascii="仿宋" w:eastAsia="仿宋" w:hAnsi="仿宋" w:hint="eastAsia"/>
          <w:color w:val="000000"/>
          <w:sz w:val="24"/>
          <w:szCs w:val="24"/>
        </w:rPr>
        <w:t>并及时</w:t>
      </w:r>
      <w:r w:rsidRPr="008E67C0">
        <w:rPr>
          <w:rFonts w:ascii="仿宋" w:eastAsia="仿宋" w:hAnsi="仿宋" w:hint="eastAsia"/>
          <w:color w:val="000000"/>
          <w:sz w:val="24"/>
          <w:szCs w:val="24"/>
        </w:rPr>
        <w:t>处理装修过程中产生的垃圾，不得</w:t>
      </w:r>
      <w:r>
        <w:rPr>
          <w:rFonts w:ascii="仿宋" w:eastAsia="仿宋" w:hAnsi="仿宋" w:hint="eastAsia"/>
          <w:color w:val="000000"/>
          <w:sz w:val="24"/>
          <w:szCs w:val="24"/>
        </w:rPr>
        <w:t>堆</w:t>
      </w:r>
      <w:r w:rsidRPr="008E67C0">
        <w:rPr>
          <w:rFonts w:ascii="仿宋" w:eastAsia="仿宋" w:hAnsi="仿宋" w:hint="eastAsia"/>
          <w:color w:val="000000"/>
          <w:sz w:val="24"/>
          <w:szCs w:val="24"/>
        </w:rPr>
        <w:t>放在甲方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内。</w:t>
      </w:r>
    </w:p>
    <w:p w:rsidR="00364F97"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7.4 除应由甲方维护的公共设施外，在租赁期间由乙方负责租赁场所的日常维护，使租赁场所处于良好的使用状态，并且承担由此产生的全部费用。乙方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w:t>
      </w:r>
      <w:r w:rsidRPr="008E67C0">
        <w:rPr>
          <w:rFonts w:ascii="仿宋" w:eastAsia="仿宋" w:hAnsi="仿宋" w:hint="eastAsia"/>
          <w:b/>
          <w:color w:val="000000"/>
          <w:sz w:val="24"/>
          <w:szCs w:val="24"/>
        </w:rPr>
        <w:t>亦不得</w:t>
      </w:r>
      <w:r w:rsidRPr="008E67C0">
        <w:rPr>
          <w:rFonts w:ascii="仿宋" w:eastAsia="仿宋" w:hAnsi="仿宋" w:hint="eastAsia"/>
          <w:color w:val="000000"/>
          <w:sz w:val="24"/>
          <w:szCs w:val="24"/>
        </w:rPr>
        <w:t>容许他人进行任何可能损及租赁场所或导致租赁场所及甲方的保险失效或造成保险费率增加的活动，否则须负相应的赔偿责任。</w:t>
      </w:r>
    </w:p>
    <w:p w:rsidR="00364F97" w:rsidRPr="008E67C0"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7.5</w:t>
      </w:r>
      <w:r w:rsidRPr="00235D6F">
        <w:rPr>
          <w:rFonts w:ascii="仿宋" w:eastAsia="仿宋" w:hAnsi="仿宋" w:hint="eastAsia"/>
          <w:color w:val="000000"/>
          <w:sz w:val="24"/>
          <w:szCs w:val="24"/>
        </w:rPr>
        <w:t>装修期内，乙方应独立、全面保障租赁场所内人员人身和财产安全，如因乙方装修造成装修方或其他人员伤亡或财产损失的，由乙方承担完全责任，甲方不负连带责任</w:t>
      </w:r>
      <w:r>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第八条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经营与管理</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8.1 为维护甲方的整体形象及双方的共同利益，乙方应严格遵守甲方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管理规定，接受甲方的统一管理，并约束其代理人、被许可人或在乙方所租赁的场所上进行经营的人员或乙方的经营、雇佣人员（以下称“乙方人员”）遵守。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w:t>
      </w:r>
      <w:r w:rsidRPr="008E67C0">
        <w:rPr>
          <w:rFonts w:ascii="仿宋" w:eastAsia="仿宋" w:hAnsi="仿宋" w:hint="eastAsia"/>
          <w:color w:val="000000"/>
          <w:sz w:val="24"/>
          <w:szCs w:val="24"/>
        </w:rPr>
        <w:lastRenderedPageBreak/>
        <w:t>违法谋取暴利，商品标识、广告须符合国家规定。</w:t>
      </w:r>
    </w:p>
    <w:p w:rsidR="00364F97" w:rsidRPr="00235D6F"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8.3 乙方及乙方人员应遵守甲方统一的</w:t>
      </w:r>
      <w:r>
        <w:rPr>
          <w:rFonts w:ascii="仿宋" w:eastAsia="仿宋" w:hAnsi="仿宋" w:hint="eastAsia"/>
          <w:color w:val="000000"/>
          <w:sz w:val="24"/>
          <w:szCs w:val="24"/>
        </w:rPr>
        <w:t>园区管理</w:t>
      </w:r>
      <w:r w:rsidRPr="008E67C0">
        <w:rPr>
          <w:rFonts w:ascii="仿宋" w:eastAsia="仿宋" w:hAnsi="仿宋" w:hint="eastAsia"/>
          <w:color w:val="000000"/>
          <w:sz w:val="24"/>
          <w:szCs w:val="24"/>
        </w:rPr>
        <w:t>时间，全年维持租赁场所范围</w:t>
      </w:r>
      <w:r>
        <w:rPr>
          <w:rFonts w:ascii="仿宋" w:eastAsia="仿宋" w:hAnsi="仿宋" w:hint="eastAsia"/>
          <w:color w:val="000000"/>
          <w:sz w:val="24"/>
          <w:szCs w:val="24"/>
        </w:rPr>
        <w:t>正常营业，不得无故停止或滞留营业，否则，甲方将采取相应处罚措施</w:t>
      </w:r>
      <w:r w:rsidRPr="00235D6F">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8.4 租赁场所仅限用于本合同第一条指定的经营项目，</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挪做其他用途；非经甲方事先同意，</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进行会产生噪音或异味的工作，</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在租赁场所内外储存或堆放大量杂物；</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存放危险或违法物品；</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乱扔垃圾；</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占用租赁场所以外范围经营促销活动；</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进行或容许、默许任何可能对甲方合法使用者造成损害或滋扰的活动。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8.5乙方及乙方人员</w:t>
      </w:r>
      <w:r w:rsidRPr="008E67C0">
        <w:rPr>
          <w:rFonts w:ascii="仿宋" w:eastAsia="仿宋" w:hAnsi="仿宋" w:hint="eastAsia"/>
          <w:b/>
          <w:color w:val="000000"/>
          <w:sz w:val="24"/>
          <w:szCs w:val="24"/>
        </w:rPr>
        <w:t>不得辱骂</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w:t>
      </w:r>
      <w:r>
        <w:rPr>
          <w:rFonts w:ascii="仿宋" w:eastAsia="仿宋" w:hAnsi="仿宋" w:hint="eastAsia"/>
          <w:b/>
          <w:color w:val="000000"/>
          <w:sz w:val="24"/>
          <w:szCs w:val="24"/>
        </w:rPr>
        <w:t>现场人员</w:t>
      </w:r>
      <w:r w:rsidRPr="008E67C0">
        <w:rPr>
          <w:rFonts w:ascii="仿宋" w:eastAsia="仿宋" w:hAnsi="仿宋" w:hint="eastAsia"/>
          <w:b/>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8.6乙方人员在</w:t>
      </w:r>
      <w:r>
        <w:rPr>
          <w:rFonts w:ascii="仿宋" w:eastAsia="仿宋" w:hAnsi="仿宋" w:hint="eastAsia"/>
          <w:color w:val="000000"/>
          <w:sz w:val="24"/>
          <w:szCs w:val="24"/>
        </w:rPr>
        <w:t>租赁场所内</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做出有损甲方形象的行为举止。乙方若与</w:t>
      </w:r>
      <w:r>
        <w:rPr>
          <w:rFonts w:ascii="仿宋" w:eastAsia="仿宋" w:hAnsi="仿宋" w:hint="eastAsia"/>
          <w:color w:val="000000"/>
          <w:sz w:val="24"/>
          <w:szCs w:val="24"/>
        </w:rPr>
        <w:t>游客</w:t>
      </w:r>
      <w:r w:rsidRPr="008E67C0">
        <w:rPr>
          <w:rFonts w:ascii="仿宋" w:eastAsia="仿宋" w:hAnsi="仿宋" w:hint="eastAsia"/>
          <w:color w:val="000000"/>
          <w:sz w:val="24"/>
          <w:szCs w:val="24"/>
        </w:rPr>
        <w:t>发生纠纷，应听从甲方调解，甲方有权先行处理，产生费用的有权向乙方收取，乙方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有任何异议。如因乙方对</w:t>
      </w:r>
      <w:r>
        <w:rPr>
          <w:rFonts w:ascii="仿宋" w:eastAsia="仿宋" w:hAnsi="仿宋" w:hint="eastAsia"/>
          <w:color w:val="000000"/>
          <w:sz w:val="24"/>
          <w:szCs w:val="24"/>
        </w:rPr>
        <w:t>游客</w:t>
      </w:r>
      <w:r w:rsidRPr="008E67C0">
        <w:rPr>
          <w:rFonts w:ascii="仿宋" w:eastAsia="仿宋" w:hAnsi="仿宋" w:hint="eastAsia"/>
          <w:color w:val="000000"/>
          <w:sz w:val="24"/>
          <w:szCs w:val="24"/>
        </w:rPr>
        <w:t>服务不周引起纠纷被客户起诉、投诉或引起相应的行政处罚的，甲方除向乙方收取赔偿</w:t>
      </w:r>
      <w:r>
        <w:rPr>
          <w:rFonts w:ascii="仿宋" w:eastAsia="仿宋" w:hAnsi="仿宋" w:hint="eastAsia"/>
          <w:color w:val="000000"/>
          <w:sz w:val="24"/>
          <w:szCs w:val="24"/>
        </w:rPr>
        <w:t>游客</w:t>
      </w:r>
      <w:r w:rsidRPr="008E67C0">
        <w:rPr>
          <w:rFonts w:ascii="仿宋" w:eastAsia="仿宋" w:hAnsi="仿宋" w:hint="eastAsia"/>
          <w:color w:val="000000"/>
          <w:sz w:val="24"/>
          <w:szCs w:val="24"/>
        </w:rPr>
        <w:t>的直接损失外，还有权要求乙方承担违约金。且在乙方被投诉未处理完毕或诉讼未果或判决未履行完毕前不得解除合同，甲方</w:t>
      </w:r>
      <w:r w:rsidRPr="008E67C0">
        <w:rPr>
          <w:rFonts w:ascii="仿宋" w:eastAsia="仿宋" w:hAnsi="仿宋" w:hint="eastAsia"/>
          <w:b/>
          <w:color w:val="000000"/>
          <w:sz w:val="24"/>
          <w:szCs w:val="24"/>
        </w:rPr>
        <w:t>有权拒绝</w:t>
      </w:r>
      <w:r w:rsidRPr="008E67C0">
        <w:rPr>
          <w:rFonts w:ascii="仿宋" w:eastAsia="仿宋" w:hAnsi="仿宋" w:hint="eastAsia"/>
          <w:color w:val="000000"/>
          <w:sz w:val="24"/>
          <w:szCs w:val="24"/>
        </w:rPr>
        <w:t>乙方将其财产（租赁场所内任何设备和物品）搬离</w:t>
      </w:r>
      <w:r>
        <w:rPr>
          <w:rFonts w:ascii="仿宋" w:eastAsia="仿宋" w:hAnsi="仿宋" w:hint="eastAsia"/>
          <w:color w:val="000000"/>
          <w:sz w:val="24"/>
          <w:szCs w:val="24"/>
        </w:rPr>
        <w:t>租赁场所</w:t>
      </w:r>
      <w:r w:rsidRPr="008E67C0">
        <w:rPr>
          <w:rFonts w:ascii="仿宋" w:eastAsia="仿宋" w:hAnsi="仿宋" w:hint="eastAsia"/>
          <w:color w:val="000000"/>
          <w:sz w:val="24"/>
          <w:szCs w:val="24"/>
        </w:rPr>
        <w:t>。</w:t>
      </w:r>
    </w:p>
    <w:p w:rsidR="00364F97"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8.7 在合同租赁期间，乙方应爱护</w:t>
      </w:r>
      <w:r>
        <w:rPr>
          <w:rFonts w:ascii="仿宋" w:eastAsia="仿宋" w:hAnsi="仿宋" w:hint="eastAsia"/>
          <w:color w:val="000000"/>
          <w:sz w:val="24"/>
          <w:szCs w:val="24"/>
        </w:rPr>
        <w:t>园区及租赁场所内各项</w:t>
      </w:r>
      <w:r w:rsidRPr="008E67C0">
        <w:rPr>
          <w:rFonts w:ascii="仿宋" w:eastAsia="仿宋" w:hAnsi="仿宋" w:hint="eastAsia"/>
          <w:color w:val="000000"/>
          <w:sz w:val="24"/>
          <w:szCs w:val="24"/>
        </w:rPr>
        <w:t>设施设备，</w:t>
      </w:r>
      <w:r w:rsidRPr="008E67C0">
        <w:rPr>
          <w:rFonts w:ascii="仿宋" w:eastAsia="仿宋" w:hAnsi="仿宋" w:hint="eastAsia"/>
          <w:b/>
          <w:color w:val="000000"/>
          <w:sz w:val="24"/>
          <w:szCs w:val="24"/>
        </w:rPr>
        <w:t>不得</w:t>
      </w:r>
      <w:r>
        <w:rPr>
          <w:rFonts w:ascii="仿宋" w:eastAsia="仿宋" w:hAnsi="仿宋" w:hint="eastAsia"/>
          <w:color w:val="000000"/>
          <w:sz w:val="24"/>
          <w:szCs w:val="24"/>
        </w:rPr>
        <w:t>有损害行为，若造成损害的，应向甲方赔偿损失</w:t>
      </w:r>
      <w:r w:rsidRPr="008E67C0">
        <w:rPr>
          <w:rFonts w:ascii="仿宋" w:eastAsia="仿宋" w:hAnsi="仿宋" w:hint="eastAsia"/>
          <w:color w:val="000000"/>
          <w:sz w:val="24"/>
          <w:szCs w:val="24"/>
        </w:rPr>
        <w:t>。</w:t>
      </w:r>
    </w:p>
    <w:p w:rsidR="00364F97"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8.8</w:t>
      </w:r>
      <w:r w:rsidRPr="008E67C0">
        <w:rPr>
          <w:rFonts w:ascii="仿宋" w:eastAsia="仿宋" w:hAnsi="仿宋" w:hint="eastAsia"/>
          <w:color w:val="000000"/>
          <w:sz w:val="24"/>
          <w:szCs w:val="24"/>
        </w:rPr>
        <w:t>在合同租赁期间，乙方</w:t>
      </w:r>
      <w:r>
        <w:rPr>
          <w:rFonts w:ascii="仿宋" w:eastAsia="仿宋" w:hAnsi="仿宋" w:hint="eastAsia"/>
          <w:color w:val="000000"/>
          <w:sz w:val="24"/>
          <w:szCs w:val="24"/>
        </w:rPr>
        <w:t>因</w:t>
      </w:r>
      <w:r w:rsidRPr="008E67C0">
        <w:rPr>
          <w:rFonts w:ascii="仿宋" w:eastAsia="仿宋" w:hAnsi="仿宋" w:hint="eastAsia"/>
          <w:color w:val="000000"/>
          <w:sz w:val="24"/>
          <w:szCs w:val="24"/>
        </w:rPr>
        <w:t>主动配合</w:t>
      </w:r>
      <w:r>
        <w:rPr>
          <w:rFonts w:ascii="仿宋" w:eastAsia="仿宋" w:hAnsi="仿宋" w:hint="eastAsia"/>
          <w:color w:val="000000"/>
          <w:sz w:val="24"/>
          <w:szCs w:val="24"/>
        </w:rPr>
        <w:t>工商、文旅等有关职能部门的检查和监督，对存在的问题</w:t>
      </w:r>
      <w:r w:rsidRPr="008E67C0">
        <w:rPr>
          <w:rFonts w:ascii="仿宋" w:eastAsia="仿宋" w:hAnsi="仿宋" w:hint="eastAsia"/>
          <w:color w:val="000000"/>
          <w:sz w:val="24"/>
          <w:szCs w:val="24"/>
        </w:rPr>
        <w:t>应及时按要求予以整改。</w:t>
      </w:r>
    </w:p>
    <w:p w:rsidR="00364F97" w:rsidRDefault="00364F97" w:rsidP="00364F9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8.9</w:t>
      </w:r>
      <w:r w:rsidRPr="005C7FB0">
        <w:rPr>
          <w:rFonts w:ascii="仿宋" w:eastAsia="仿宋" w:hAnsi="仿宋" w:hint="eastAsia"/>
          <w:color w:val="000000"/>
          <w:sz w:val="24"/>
          <w:szCs w:val="24"/>
        </w:rPr>
        <w:t>乙方应保持租赁场所内的卫生保洁工作。</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w:t>
      </w:r>
      <w:r>
        <w:rPr>
          <w:rFonts w:ascii="仿宋" w:eastAsia="仿宋" w:hAnsi="仿宋" w:hint="eastAsia"/>
          <w:color w:val="000000"/>
          <w:sz w:val="24"/>
          <w:szCs w:val="24"/>
        </w:rPr>
        <w:t>10</w:t>
      </w:r>
      <w:r w:rsidRPr="008E67C0">
        <w:rPr>
          <w:rFonts w:ascii="仿宋" w:eastAsia="仿宋" w:hAnsi="仿宋" w:hint="eastAsia"/>
          <w:color w:val="000000"/>
          <w:sz w:val="24"/>
          <w:szCs w:val="24"/>
        </w:rPr>
        <w:t xml:space="preserve"> 双方同意就本条以上各款的执行，由甲方或甲方的授权代表负责监督检查，且甲方对乙方的管理、监督和检查等行为，均不免除乙方对其经营行为所应承担的任何责任。若乙方及乙方人员违反本条，按本合同</w:t>
      </w:r>
      <w:r w:rsidRPr="008E67C0">
        <w:rPr>
          <w:rFonts w:ascii="仿宋" w:eastAsia="仿宋" w:hAnsi="仿宋" w:hint="eastAsia"/>
          <w:b/>
          <w:color w:val="000000"/>
          <w:sz w:val="24"/>
          <w:szCs w:val="24"/>
        </w:rPr>
        <w:t>第十一条</w:t>
      </w:r>
      <w:r w:rsidRPr="008E67C0">
        <w:rPr>
          <w:rFonts w:ascii="仿宋" w:eastAsia="仿宋" w:hAnsi="仿宋" w:hint="eastAsia"/>
          <w:color w:val="000000"/>
          <w:sz w:val="24"/>
          <w:szCs w:val="24"/>
        </w:rPr>
        <w:t>相关条款承担违约责任。</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第九条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租赁场所的交还</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9.1 本合同终止或解除后</w:t>
      </w:r>
      <w:r>
        <w:rPr>
          <w:rFonts w:ascii="仿宋" w:eastAsia="仿宋" w:hAnsi="仿宋" w:hint="eastAsia"/>
          <w:color w:val="000000"/>
          <w:sz w:val="24"/>
          <w:szCs w:val="24"/>
        </w:rPr>
        <w:t>7天</w:t>
      </w:r>
      <w:r w:rsidRPr="008E67C0">
        <w:rPr>
          <w:rFonts w:ascii="仿宋" w:eastAsia="仿宋" w:hAnsi="仿宋" w:hint="eastAsia"/>
          <w:color w:val="000000"/>
          <w:sz w:val="24"/>
          <w:szCs w:val="24"/>
        </w:rPr>
        <w:t>内，乙方需无条件</w:t>
      </w:r>
      <w:r w:rsidRPr="001B5BCD">
        <w:rPr>
          <w:rFonts w:ascii="仿宋" w:eastAsia="仿宋" w:hAnsi="仿宋" w:hint="eastAsia"/>
          <w:color w:val="000000"/>
          <w:sz w:val="24"/>
          <w:szCs w:val="24"/>
        </w:rPr>
        <w:t>交还甲方该租赁场所，并保持租赁场所及设施、设备的完好状态，不得留存物品或其他影响租赁场所正常使用之情形</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中扣除或向乙方追索。</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9.3 在甲方按照前述约定收回租赁场所前，乙方除仍应承担延迟期间的各项</w:t>
      </w:r>
      <w:r>
        <w:rPr>
          <w:rFonts w:ascii="仿宋" w:eastAsia="仿宋" w:hAnsi="仿宋" w:hint="eastAsia"/>
          <w:color w:val="000000"/>
          <w:sz w:val="24"/>
          <w:szCs w:val="24"/>
        </w:rPr>
        <w:t>应付</w:t>
      </w:r>
      <w:r w:rsidRPr="008E67C0">
        <w:rPr>
          <w:rFonts w:ascii="仿宋" w:eastAsia="仿宋" w:hAnsi="仿宋" w:hint="eastAsia"/>
          <w:color w:val="000000"/>
          <w:sz w:val="24"/>
          <w:szCs w:val="24"/>
        </w:rPr>
        <w:t>费用外，还应按照每月</w:t>
      </w:r>
      <w:r w:rsidRPr="008E67C0">
        <w:rPr>
          <w:rFonts w:ascii="仿宋" w:eastAsia="仿宋" w:hAnsi="仿宋" w:hint="eastAsia"/>
          <w:b/>
          <w:color w:val="000000"/>
          <w:sz w:val="24"/>
          <w:szCs w:val="24"/>
        </w:rPr>
        <w:t>双倍租金</w:t>
      </w:r>
      <w:r w:rsidRPr="008E67C0">
        <w:rPr>
          <w:rFonts w:ascii="仿宋" w:eastAsia="仿宋" w:hAnsi="仿宋" w:hint="eastAsia"/>
          <w:color w:val="000000"/>
          <w:sz w:val="24"/>
          <w:szCs w:val="24"/>
        </w:rPr>
        <w:t>的标准向甲方支付占</w:t>
      </w:r>
      <w:r>
        <w:rPr>
          <w:rFonts w:ascii="仿宋" w:eastAsia="仿宋" w:hAnsi="仿宋" w:hint="eastAsia"/>
          <w:color w:val="000000"/>
          <w:sz w:val="24"/>
          <w:szCs w:val="24"/>
        </w:rPr>
        <w:t>有使用费</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第十条  合同终止及甲方解除合同的权利</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10.1 如因国家或地方政府建设、不可抗力、意外事件各级政府相关部门要求或甲方上级公司对</w:t>
      </w:r>
      <w:r w:rsidRPr="008E67C0">
        <w:rPr>
          <w:rFonts w:ascii="仿宋" w:eastAsia="仿宋" w:hAnsi="仿宋" w:hint="eastAsia"/>
          <w:color w:val="000000"/>
          <w:sz w:val="24"/>
          <w:szCs w:val="24"/>
        </w:rPr>
        <w:lastRenderedPageBreak/>
        <w:t>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10.2 有下列情形之一的，</w:t>
      </w:r>
      <w:r w:rsidRPr="008E67C0">
        <w:rPr>
          <w:rFonts w:ascii="仿宋" w:eastAsia="仿宋" w:hAnsi="仿宋" w:hint="eastAsia"/>
          <w:b/>
          <w:color w:val="000000"/>
          <w:sz w:val="24"/>
          <w:szCs w:val="24"/>
        </w:rPr>
        <w:t>甲方有权单方解除合同，保证金</w:t>
      </w:r>
      <w:r w:rsidRPr="008E67C0">
        <w:rPr>
          <w:rFonts w:ascii="仿宋" w:eastAsia="仿宋" w:hAnsi="仿宋" w:hint="eastAsia"/>
          <w:color w:val="000000"/>
          <w:sz w:val="24"/>
          <w:szCs w:val="24"/>
        </w:rPr>
        <w:t>不予退还，若乙方行为对甲方或第三方造成损失的，乙方应负责全部赔偿，乙方应于接到解除合同通知之日起3</w:t>
      </w:r>
      <w:r>
        <w:rPr>
          <w:rFonts w:ascii="仿宋" w:eastAsia="仿宋" w:hAnsi="仿宋" w:hint="eastAsia"/>
          <w:color w:val="000000"/>
          <w:sz w:val="24"/>
          <w:szCs w:val="24"/>
        </w:rPr>
        <w:t>日内向甲方办理相关交接手续，否则甲方有权采取停电、停水或</w:t>
      </w:r>
      <w:r w:rsidRPr="008E67C0">
        <w:rPr>
          <w:rFonts w:ascii="仿宋" w:eastAsia="仿宋" w:hAnsi="仿宋" w:hint="eastAsia"/>
          <w:color w:val="000000"/>
          <w:sz w:val="24"/>
          <w:szCs w:val="24"/>
        </w:rPr>
        <w:t>采取其他必要措施中止乙方营业，乙方不得因此对甲方进行任何索赔或诉讼。</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 乙方拖欠租金等其它各项应付费用其中任何一项或几项，经甲方通知后，在</w:t>
      </w:r>
      <w:r w:rsidRPr="008E67C0">
        <w:rPr>
          <w:rFonts w:ascii="仿宋" w:eastAsia="仿宋" w:hAnsi="仿宋" w:hint="eastAsia"/>
          <w:b/>
          <w:color w:val="000000"/>
          <w:sz w:val="24"/>
          <w:szCs w:val="24"/>
        </w:rPr>
        <w:t>三十日后仍未支付</w:t>
      </w:r>
      <w:r w:rsidRPr="008E67C0">
        <w:rPr>
          <w:rFonts w:ascii="仿宋" w:eastAsia="仿宋" w:hAnsi="仿宋" w:hint="eastAsia"/>
          <w:color w:val="000000"/>
          <w:sz w:val="24"/>
          <w:szCs w:val="24"/>
        </w:rPr>
        <w:t>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(2) 接到补足保证金书面通知</w:t>
      </w:r>
      <w:r w:rsidRPr="008E67C0">
        <w:rPr>
          <w:rFonts w:ascii="仿宋" w:eastAsia="仿宋" w:hAnsi="仿宋" w:hint="eastAsia"/>
          <w:b/>
          <w:color w:val="000000"/>
          <w:sz w:val="24"/>
          <w:szCs w:val="24"/>
        </w:rPr>
        <w:t>三十日</w:t>
      </w:r>
      <w:r w:rsidRPr="008E67C0">
        <w:rPr>
          <w:rFonts w:ascii="仿宋" w:eastAsia="仿宋" w:hAnsi="仿宋" w:hint="eastAsia"/>
          <w:color w:val="000000"/>
          <w:sz w:val="24"/>
          <w:szCs w:val="24"/>
        </w:rPr>
        <w:t>后未补足保证金的。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(3) 乙方未经甲方同意，擅自变更在租赁场所经营类别和用途的。乙方保证在正式开业前办理完毕合法经营所需的各项手续，包括但不限于营业执照、税务登记证等。</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b/>
          <w:color w:val="000000"/>
          <w:sz w:val="24"/>
          <w:szCs w:val="24"/>
        </w:rPr>
        <w:t>(4)</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若乙方的服务给</w:t>
      </w:r>
      <w:r>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或甲方的经营造成不良影响的，甲方提出书面整改要求后拒不改正或达不到整改要求的。</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(5) 乙方殴打客户或甲方员工。</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(6) 乙方在租赁期内有中途退租、转租、撤离、中止、终止营业或者对租赁场所采取任何侵犯业主所有权的行为的。</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(7) 乙方违反中华人民共和国的法律、法规，损害他人利益或社会公共利益的。</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364F97" w:rsidRPr="0087263C"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(9) </w:t>
      </w:r>
      <w:r>
        <w:rPr>
          <w:rFonts w:ascii="仿宋" w:eastAsia="仿宋" w:hAnsi="仿宋" w:hint="eastAsia"/>
          <w:color w:val="000000"/>
          <w:sz w:val="24"/>
          <w:szCs w:val="24"/>
        </w:rPr>
        <w:t>乙方</w:t>
      </w:r>
      <w:r w:rsidRPr="008E67C0">
        <w:rPr>
          <w:rFonts w:ascii="仿宋" w:eastAsia="仿宋" w:hAnsi="仿宋" w:hint="eastAsia"/>
          <w:color w:val="000000"/>
          <w:sz w:val="24"/>
          <w:szCs w:val="24"/>
        </w:rPr>
        <w:t>违反</w:t>
      </w:r>
      <w:r>
        <w:rPr>
          <w:rFonts w:ascii="仿宋" w:eastAsia="仿宋" w:hAnsi="仿宋" w:hint="eastAsia"/>
          <w:color w:val="000000"/>
          <w:sz w:val="24"/>
          <w:szCs w:val="24"/>
        </w:rPr>
        <w:t>区有关职能部门或</w:t>
      </w:r>
      <w:r w:rsidRPr="008E67C0">
        <w:rPr>
          <w:rFonts w:ascii="仿宋" w:eastAsia="仿宋" w:hAnsi="仿宋" w:hint="eastAsia"/>
          <w:color w:val="000000"/>
          <w:sz w:val="24"/>
          <w:szCs w:val="24"/>
        </w:rPr>
        <w:t>甲方</w:t>
      </w:r>
      <w:r>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w:t>
      </w:r>
      <w:r>
        <w:rPr>
          <w:rFonts w:ascii="仿宋" w:eastAsia="仿宋" w:hAnsi="仿宋" w:hint="eastAsia"/>
          <w:color w:val="000000"/>
          <w:sz w:val="24"/>
          <w:szCs w:val="24"/>
        </w:rPr>
        <w:t>，</w:t>
      </w:r>
      <w:r w:rsidRPr="008E67C0">
        <w:rPr>
          <w:rFonts w:ascii="仿宋" w:eastAsia="仿宋" w:hAnsi="仿宋" w:hint="eastAsia"/>
          <w:color w:val="000000"/>
          <w:sz w:val="24"/>
          <w:szCs w:val="24"/>
        </w:rPr>
        <w:t>在接到</w:t>
      </w:r>
      <w:r>
        <w:rPr>
          <w:rFonts w:ascii="仿宋" w:eastAsia="仿宋" w:hAnsi="仿宋" w:hint="eastAsia"/>
          <w:color w:val="000000"/>
          <w:sz w:val="24"/>
          <w:szCs w:val="24"/>
        </w:rPr>
        <w:t>整改</w:t>
      </w:r>
      <w:r w:rsidRPr="008E67C0">
        <w:rPr>
          <w:rFonts w:ascii="仿宋" w:eastAsia="仿宋" w:hAnsi="仿宋" w:hint="eastAsia"/>
          <w:color w:val="000000"/>
          <w:sz w:val="24"/>
          <w:szCs w:val="24"/>
        </w:rPr>
        <w:t>通知后不予改正或拒缴交违约金的，或一年内违反规定次数累计达三次（或以上）的。</w:t>
      </w:r>
      <w:bookmarkStart w:id="7" w:name="_GoBack"/>
      <w:bookmarkEnd w:id="7"/>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第十一条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违约责任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11.1 乙方承诺严格执行甲方要求</w:t>
      </w:r>
      <w:r>
        <w:rPr>
          <w:rFonts w:ascii="仿宋" w:eastAsia="仿宋" w:hAnsi="仿宋" w:hint="eastAsia"/>
          <w:color w:val="000000"/>
          <w:sz w:val="24"/>
          <w:szCs w:val="24"/>
        </w:rPr>
        <w:t>，配合符合经营要求的设施或设备，合约合法经营</w:t>
      </w:r>
      <w:r w:rsidRPr="008E67C0">
        <w:rPr>
          <w:rFonts w:ascii="仿宋" w:eastAsia="仿宋" w:hAnsi="仿宋" w:hint="eastAsia"/>
          <w:color w:val="000000"/>
          <w:sz w:val="24"/>
          <w:szCs w:val="24"/>
        </w:rPr>
        <w:t>。乙方违反上述约定的行为产生的责任和处罚均由乙方自行承担，给甲方造成损失的，还应赔偿由此给甲方造成的所有损失。</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11.2 甲乙双方应恪守合同，任何一方违反合同，应向守约合同方支付违约金并赔偿由此给守约方造成的损失。甲乙依照本合同第十条行使解除权解除合同的，已收取的租金不予退还，且甲方有权没收乙方交付的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。如上述补偿行为仍不足以弥补乙方给甲方造成的损失的，乙方还应承担相应的赔偿责任。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11.3 若乙方违约行为未在甲方要求的合理期限更正，可以视为多次违约，并由提出甲方指派人员代为纠正，由此产生的费用或造成的损失由乙方全额承担。</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11.4 依照本合同条款产生的违约金，乙方须在接到甲方书面通知之日起三日内缴纳，逾期缴纳者，按每日千分之三计收</w:t>
      </w:r>
      <w:r w:rsidRPr="008E67C0">
        <w:rPr>
          <w:rFonts w:ascii="仿宋" w:eastAsia="仿宋" w:hAnsi="仿宋" w:hint="eastAsia"/>
          <w:b/>
          <w:color w:val="000000"/>
          <w:sz w:val="24"/>
          <w:szCs w:val="24"/>
        </w:rPr>
        <w:t>违约金</w:t>
      </w:r>
      <w:r w:rsidRPr="008E67C0">
        <w:rPr>
          <w:rFonts w:ascii="仿宋" w:eastAsia="仿宋" w:hAnsi="仿宋" w:hint="eastAsia"/>
          <w:color w:val="000000"/>
          <w:sz w:val="24"/>
          <w:szCs w:val="24"/>
        </w:rPr>
        <w:t>；倘若乙方行为造成甲方经营及信誉等损失，乙方还应承担完</w:t>
      </w:r>
      <w:r w:rsidRPr="008E67C0">
        <w:rPr>
          <w:rFonts w:ascii="仿宋" w:eastAsia="仿宋" w:hAnsi="仿宋" w:hint="eastAsia"/>
          <w:color w:val="000000"/>
          <w:sz w:val="24"/>
          <w:szCs w:val="24"/>
        </w:rPr>
        <w:lastRenderedPageBreak/>
        <w:t>全的赔偿责任。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11.5 </w:t>
      </w:r>
      <w:r>
        <w:rPr>
          <w:rFonts w:ascii="仿宋" w:eastAsia="仿宋" w:hAnsi="仿宋" w:hint="eastAsia"/>
          <w:color w:val="000000"/>
          <w:sz w:val="24"/>
          <w:szCs w:val="24"/>
        </w:rPr>
        <w:t>若乙方拖欠租金</w:t>
      </w:r>
      <w:r w:rsidRPr="008E67C0">
        <w:rPr>
          <w:rFonts w:ascii="仿宋" w:eastAsia="仿宋" w:hAnsi="仿宋" w:hint="eastAsia"/>
          <w:color w:val="000000"/>
          <w:sz w:val="24"/>
          <w:szCs w:val="24"/>
        </w:rPr>
        <w:t>或违约金等各项费用中任何一项或几项的，经甲方通知在</w:t>
      </w:r>
      <w:r w:rsidRPr="008E67C0">
        <w:rPr>
          <w:rFonts w:ascii="仿宋" w:eastAsia="仿宋" w:hAnsi="仿宋" w:hint="eastAsia"/>
          <w:b/>
          <w:color w:val="000000"/>
          <w:sz w:val="24"/>
          <w:szCs w:val="24"/>
        </w:rPr>
        <w:t>三十日内</w:t>
      </w:r>
      <w:r w:rsidRPr="008E67C0">
        <w:rPr>
          <w:rFonts w:ascii="仿宋" w:eastAsia="仿宋" w:hAnsi="仿宋" w:hint="eastAsia"/>
          <w:color w:val="000000"/>
          <w:sz w:val="24"/>
          <w:szCs w:val="24"/>
        </w:rPr>
        <w:t>未缴交的，甲方有权采取停电、停水或采取其他必要措施中止乙方营业。</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第十二条 </w:t>
      </w:r>
      <w:r w:rsidRPr="008E67C0">
        <w:rPr>
          <w:rFonts w:ascii="仿宋" w:eastAsia="仿宋" w:hAnsi="仿宋" w:hint="eastAsia"/>
          <w:b/>
          <w:color w:val="000000"/>
          <w:sz w:val="24"/>
          <w:szCs w:val="24"/>
        </w:rPr>
        <w:t xml:space="preserve"> 争议的解决</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凡因履行本合同发生的一切纠纷，双方应通过友好协商的方式解决；协调不成，由厦门市海沧区人民法院管辖。</w:t>
      </w:r>
    </w:p>
    <w:p w:rsidR="00364F97" w:rsidRPr="008E67C0" w:rsidRDefault="00364F97" w:rsidP="00364F97">
      <w:pPr>
        <w:spacing w:line="40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第十三条 </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保密</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bCs/>
          <w:color w:val="000000"/>
          <w:sz w:val="24"/>
          <w:szCs w:val="24"/>
        </w:rPr>
        <w:t xml:space="preserve">第十四条  </w:t>
      </w:r>
      <w:r w:rsidRPr="008E67C0">
        <w:rPr>
          <w:rFonts w:ascii="仿宋" w:eastAsia="仿宋" w:hAnsi="仿宋" w:hint="eastAsia"/>
          <w:b/>
          <w:color w:val="000000"/>
          <w:sz w:val="24"/>
          <w:szCs w:val="24"/>
        </w:rPr>
        <w:t>其他约定</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14.1 如因国家政策因素导致甲方场所无法营业，停业期间，乙方中止缴纳相应租金。</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14.2 对合同的任何修改或补充，均需采用书面的形式，经双方签字确认后生效。</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14.3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递交时间均以受送达方签收日期为准，如受送达方拒收，从拒收之日起五个工作日内视为送达。</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14.4 本合同经甲乙双方签章后生效，</w:t>
      </w:r>
      <w:r w:rsidRPr="008E67C0">
        <w:rPr>
          <w:rFonts w:ascii="仿宋" w:eastAsia="仿宋" w:hAnsi="仿宋" w:hint="eastAsia"/>
          <w:b/>
          <w:color w:val="000000"/>
          <w:sz w:val="24"/>
          <w:szCs w:val="24"/>
        </w:rPr>
        <w:t>一式</w:t>
      </w:r>
      <w:r w:rsidRPr="008E67C0">
        <w:rPr>
          <w:rFonts w:ascii="仿宋" w:eastAsia="仿宋" w:hAnsi="仿宋" w:hint="eastAsia"/>
          <w:b/>
          <w:color w:val="000000"/>
          <w:sz w:val="24"/>
          <w:szCs w:val="24"/>
          <w:u w:val="single"/>
        </w:rPr>
        <w:t>肆</w:t>
      </w:r>
      <w:r w:rsidRPr="008E67C0">
        <w:rPr>
          <w:rFonts w:ascii="仿宋" w:eastAsia="仿宋" w:hAnsi="仿宋" w:hint="eastAsia"/>
          <w:b/>
          <w:color w:val="000000"/>
          <w:sz w:val="24"/>
          <w:szCs w:val="24"/>
        </w:rPr>
        <w:t>份，甲方</w:t>
      </w:r>
      <w:r w:rsidRPr="008E67C0">
        <w:rPr>
          <w:rFonts w:ascii="仿宋" w:eastAsia="仿宋" w:hAnsi="仿宋" w:hint="eastAsia"/>
          <w:b/>
          <w:color w:val="000000"/>
          <w:sz w:val="24"/>
          <w:szCs w:val="24"/>
          <w:u w:val="single"/>
        </w:rPr>
        <w:t>叁</w:t>
      </w:r>
      <w:r w:rsidRPr="008E67C0">
        <w:rPr>
          <w:rFonts w:ascii="仿宋" w:eastAsia="仿宋" w:hAnsi="仿宋" w:hint="eastAsia"/>
          <w:b/>
          <w:color w:val="000000"/>
          <w:sz w:val="24"/>
          <w:szCs w:val="24"/>
        </w:rPr>
        <w:t>份，乙方</w:t>
      </w:r>
      <w:r w:rsidRPr="008E67C0">
        <w:rPr>
          <w:rFonts w:ascii="仿宋" w:eastAsia="仿宋" w:hAnsi="仿宋" w:hint="eastAsia"/>
          <w:b/>
          <w:color w:val="000000"/>
          <w:sz w:val="24"/>
          <w:szCs w:val="24"/>
          <w:u w:val="single"/>
        </w:rPr>
        <w:t>壹</w:t>
      </w:r>
      <w:r w:rsidRPr="008E67C0">
        <w:rPr>
          <w:rFonts w:ascii="仿宋" w:eastAsia="仿宋" w:hAnsi="仿宋" w:hint="eastAsia"/>
          <w:b/>
          <w:color w:val="000000"/>
          <w:sz w:val="24"/>
          <w:szCs w:val="24"/>
        </w:rPr>
        <w:t>份</w:t>
      </w:r>
      <w:r w:rsidRPr="008E67C0">
        <w:rPr>
          <w:rFonts w:ascii="仿宋" w:eastAsia="仿宋" w:hAnsi="仿宋" w:hint="eastAsia"/>
          <w:color w:val="000000"/>
          <w:sz w:val="24"/>
          <w:szCs w:val="24"/>
        </w:rPr>
        <w:t>。</w:t>
      </w:r>
    </w:p>
    <w:p w:rsidR="00364F97" w:rsidRPr="008E67C0" w:rsidRDefault="00364F97" w:rsidP="00364F97">
      <w:pPr>
        <w:spacing w:line="400" w:lineRule="exact"/>
        <w:jc w:val="left"/>
        <w:rPr>
          <w:rFonts w:ascii="仿宋" w:eastAsia="仿宋" w:hAnsi="仿宋"/>
          <w:color w:val="000000"/>
          <w:sz w:val="24"/>
          <w:szCs w:val="24"/>
          <w:u w:val="single"/>
        </w:rPr>
      </w:pPr>
      <w:r w:rsidRPr="008E67C0">
        <w:rPr>
          <w:rFonts w:ascii="仿宋" w:eastAsia="仿宋" w:hAnsi="仿宋" w:hint="eastAsia"/>
          <w:color w:val="000000"/>
          <w:sz w:val="24"/>
          <w:szCs w:val="24"/>
        </w:rPr>
        <w:t>甲    方：</w:t>
      </w:r>
      <w:r w:rsidRPr="008E67C0">
        <w:rPr>
          <w:rFonts w:ascii="仿宋" w:eastAsia="仿宋" w:hAnsi="仿宋" w:hint="eastAsia"/>
          <w:color w:val="000000"/>
          <w:sz w:val="24"/>
          <w:szCs w:val="24"/>
          <w:u w:val="single"/>
        </w:rPr>
        <w:t xml:space="preserve">                     </w:t>
      </w:r>
      <w:r w:rsidRPr="008E67C0">
        <w:rPr>
          <w:rFonts w:ascii="仿宋" w:eastAsia="仿宋" w:hAnsi="仿宋" w:hint="eastAsia"/>
          <w:color w:val="000000"/>
          <w:sz w:val="24"/>
          <w:szCs w:val="24"/>
        </w:rPr>
        <w:t>乙    方：</w:t>
      </w:r>
      <w:r w:rsidRPr="008E67C0">
        <w:rPr>
          <w:rFonts w:ascii="仿宋" w:eastAsia="仿宋" w:hAnsi="仿宋" w:hint="eastAsia"/>
          <w:color w:val="000000"/>
          <w:sz w:val="24"/>
          <w:szCs w:val="24"/>
          <w:u w:val="single"/>
        </w:rPr>
        <w:t xml:space="preserve">                   </w:t>
      </w:r>
    </w:p>
    <w:p w:rsidR="00364F97" w:rsidRPr="008E67C0" w:rsidRDefault="00364F97" w:rsidP="00364F97">
      <w:pPr>
        <w:spacing w:line="400" w:lineRule="exact"/>
        <w:jc w:val="left"/>
        <w:rPr>
          <w:rFonts w:ascii="仿宋" w:eastAsia="仿宋" w:hAnsi="仿宋"/>
          <w:color w:val="000000"/>
          <w:sz w:val="24"/>
          <w:szCs w:val="24"/>
        </w:rPr>
      </w:pP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p>
    <w:p w:rsidR="00F50F2C" w:rsidRDefault="00F50F2C">
      <w:pPr>
        <w:jc w:val="center"/>
        <w:rPr>
          <w:rFonts w:ascii="仿宋" w:eastAsia="仿宋" w:hAnsi="仿宋"/>
          <w:b/>
          <w:color w:val="000000"/>
          <w:sz w:val="32"/>
          <w:szCs w:val="32"/>
        </w:rPr>
      </w:pPr>
    </w:p>
    <w:p w:rsidR="00A129B4" w:rsidRDefault="00A129B4">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364F97" w:rsidRDefault="00364F97">
      <w:pPr>
        <w:jc w:val="cente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lastRenderedPageBreak/>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D1126D" w:rsidRDefault="006B6526">
      <w:pPr>
        <w:spacing w:line="360" w:lineRule="auto"/>
        <w:ind w:firstLineChars="200" w:firstLine="560"/>
        <w:rPr>
          <w:rFonts w:ascii="仿宋" w:eastAsia="仿宋" w:hAnsi="仿宋"/>
          <w:color w:val="000000"/>
          <w:sz w:val="28"/>
          <w:szCs w:val="28"/>
        </w:rPr>
      </w:pPr>
      <w:r w:rsidRPr="00D1126D">
        <w:rPr>
          <w:rFonts w:ascii="仿宋" w:eastAsia="仿宋" w:hAnsi="仿宋" w:hint="eastAsia"/>
          <w:color w:val="000000"/>
          <w:sz w:val="28"/>
          <w:szCs w:val="28"/>
        </w:rPr>
        <w:t>需报送的资料均为</w:t>
      </w:r>
      <w:r w:rsidRPr="00705F3F">
        <w:rPr>
          <w:rFonts w:ascii="仿宋" w:eastAsia="仿宋" w:hAnsi="仿宋" w:hint="eastAsia"/>
          <w:b/>
          <w:color w:val="000000"/>
          <w:sz w:val="28"/>
          <w:szCs w:val="28"/>
        </w:rPr>
        <w:t>正本1份、副本1份</w:t>
      </w:r>
      <w:r w:rsidRPr="00D1126D">
        <w:rPr>
          <w:rFonts w:ascii="仿宋" w:eastAsia="仿宋" w:hAnsi="仿宋" w:hint="eastAsia"/>
          <w:color w:val="000000"/>
          <w:sz w:val="28"/>
          <w:szCs w:val="28"/>
        </w:rPr>
        <w:t>：</w:t>
      </w:r>
    </w:p>
    <w:p w:rsidR="006B6526" w:rsidRPr="00705F3F" w:rsidRDefault="00A129B4" w:rsidP="00A129B4">
      <w:pPr>
        <w:spacing w:line="360" w:lineRule="auto"/>
        <w:ind w:firstLineChars="200" w:firstLine="562"/>
        <w:rPr>
          <w:rFonts w:ascii="仿宋" w:eastAsia="仿宋" w:hAnsi="仿宋"/>
          <w:b/>
          <w:color w:val="000000"/>
          <w:sz w:val="28"/>
          <w:szCs w:val="28"/>
        </w:rPr>
      </w:pPr>
      <w:r w:rsidRPr="00705F3F">
        <w:rPr>
          <w:rFonts w:ascii="仿宋" w:eastAsia="仿宋" w:hAnsi="仿宋" w:hint="eastAsia"/>
          <w:b/>
          <w:color w:val="000000"/>
          <w:sz w:val="28"/>
          <w:szCs w:val="28"/>
        </w:rPr>
        <w:t>所有竞租文件必须</w:t>
      </w:r>
      <w:r>
        <w:rPr>
          <w:rFonts w:ascii="仿宋" w:eastAsia="仿宋" w:hAnsi="仿宋" w:hint="eastAsia"/>
          <w:b/>
          <w:color w:val="000000"/>
          <w:sz w:val="28"/>
          <w:szCs w:val="28"/>
        </w:rPr>
        <w:t>逐页</w:t>
      </w:r>
      <w:r w:rsidRPr="00705F3F">
        <w:rPr>
          <w:rFonts w:ascii="仿宋" w:eastAsia="仿宋" w:hAnsi="仿宋" w:hint="eastAsia"/>
          <w:b/>
          <w:color w:val="000000"/>
          <w:sz w:val="28"/>
          <w:szCs w:val="28"/>
        </w:rPr>
        <w:t>加盖竞租单</w:t>
      </w:r>
      <w:r w:rsidRPr="00117C65">
        <w:rPr>
          <w:rFonts w:ascii="仿宋" w:eastAsia="仿宋" w:hAnsi="仿宋" w:hint="eastAsia"/>
          <w:b/>
          <w:color w:val="000000"/>
          <w:sz w:val="28"/>
          <w:szCs w:val="28"/>
        </w:rPr>
        <w:t>位公章</w:t>
      </w:r>
      <w:r>
        <w:rPr>
          <w:rFonts w:ascii="仿宋" w:eastAsia="仿宋" w:hAnsi="仿宋" w:hint="eastAsia"/>
          <w:b/>
          <w:color w:val="000000"/>
          <w:sz w:val="28"/>
          <w:szCs w:val="28"/>
        </w:rPr>
        <w:t>(法人组织)</w:t>
      </w:r>
      <w:r w:rsidRPr="00117C65">
        <w:rPr>
          <w:rFonts w:ascii="仿宋" w:eastAsia="仿宋" w:hAnsi="仿宋" w:hint="eastAsia"/>
          <w:b/>
          <w:color w:val="000000"/>
          <w:sz w:val="28"/>
          <w:szCs w:val="28"/>
        </w:rPr>
        <w:t>或</w:t>
      </w:r>
      <w:r>
        <w:rPr>
          <w:rFonts w:ascii="仿宋" w:eastAsia="仿宋" w:hAnsi="仿宋" w:hint="eastAsia"/>
          <w:b/>
          <w:color w:val="000000"/>
          <w:sz w:val="28"/>
          <w:szCs w:val="28"/>
        </w:rPr>
        <w:t>逐页</w:t>
      </w:r>
      <w:r w:rsidRPr="00117C65">
        <w:rPr>
          <w:rFonts w:ascii="仿宋" w:eastAsia="仿宋" w:hAnsi="仿宋" w:hint="eastAsia"/>
          <w:b/>
          <w:color w:val="000000"/>
          <w:sz w:val="28"/>
          <w:szCs w:val="28"/>
        </w:rPr>
        <w:t>签字按手印</w:t>
      </w:r>
      <w:r>
        <w:rPr>
          <w:rFonts w:ascii="仿宋" w:eastAsia="仿宋" w:hAnsi="仿宋" w:hint="eastAsia"/>
          <w:b/>
          <w:color w:val="000000"/>
          <w:sz w:val="28"/>
          <w:szCs w:val="28"/>
        </w:rPr>
        <w:t>(非法人组织)</w:t>
      </w:r>
      <w:r w:rsidRPr="00117C65">
        <w:rPr>
          <w:rFonts w:ascii="仿宋" w:eastAsia="仿宋" w:hAnsi="仿宋" w:hint="eastAsia"/>
          <w:b/>
          <w:color w:val="000000"/>
          <w:sz w:val="28"/>
          <w:szCs w:val="28"/>
        </w:rPr>
        <w:t>。</w:t>
      </w:r>
    </w:p>
    <w:p w:rsidR="006B6526" w:rsidRPr="00D1126D" w:rsidRDefault="00A129B4" w:rsidP="00A129B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竞租单位应仔细阅读招租文件，了解竞租</w:t>
      </w:r>
      <w:r w:rsidR="006B6526" w:rsidRPr="00D1126D">
        <w:rPr>
          <w:rFonts w:ascii="仿宋" w:eastAsia="仿宋" w:hAnsi="仿宋" w:hint="eastAsia"/>
          <w:color w:val="000000"/>
          <w:sz w:val="28"/>
          <w:szCs w:val="28"/>
        </w:rPr>
        <w:t>的全部内容。竞租单位的竞租报价应是招租文件所确定的招租范围内的各招租内容的价格体现。并响应本项目招租价，在竞租文件中审明。</w:t>
      </w:r>
    </w:p>
    <w:p w:rsidR="006B6526" w:rsidRPr="00D1126D" w:rsidRDefault="00A129B4" w:rsidP="00A129B4">
      <w:pPr>
        <w:pStyle w:val="afc"/>
        <w:spacing w:line="360" w:lineRule="auto"/>
        <w:ind w:firstLine="560"/>
        <w:rPr>
          <w:rFonts w:ascii="仿宋" w:eastAsia="仿宋" w:hAnsi="仿宋" w:cs="仿宋"/>
          <w:b/>
          <w:color w:val="000000"/>
          <w:sz w:val="72"/>
        </w:rPr>
      </w:pPr>
      <w:r w:rsidRPr="00117C65">
        <w:rPr>
          <w:rFonts w:ascii="仿宋" w:eastAsia="仿宋" w:hAnsi="仿宋" w:hint="eastAsia"/>
          <w:color w:val="000000"/>
          <w:sz w:val="28"/>
          <w:szCs w:val="28"/>
        </w:rPr>
        <w:t>竞租文件（租函）密封袋封面、竞租函应加盖竞租单位公章(法人组织)或签字按手印(非法人组织)。</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EB75FB">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84254C">
        <w:rPr>
          <w:rFonts w:ascii="仿宋" w:eastAsia="仿宋" w:hAnsi="仿宋" w:cs="仿宋" w:hint="eastAsia"/>
          <w:color w:val="000000"/>
          <w:sz w:val="24"/>
        </w:rPr>
        <w:t>、</w:t>
      </w:r>
      <w:r w:rsidRPr="00D1126D">
        <w:rPr>
          <w:rFonts w:ascii="仿宋" w:eastAsia="仿宋" w:hAnsi="仿宋" w:cs="仿宋" w:hint="eastAsia"/>
          <w:color w:val="000000"/>
          <w:sz w:val="24"/>
        </w:rPr>
        <w:t>组织机构代码证</w:t>
      </w:r>
      <w:r w:rsidR="0084254C">
        <w:rPr>
          <w:rFonts w:ascii="仿宋" w:eastAsia="仿宋" w:hAnsi="仿宋" w:cs="仿宋" w:hint="eastAsia"/>
          <w:color w:val="000000"/>
          <w:sz w:val="24"/>
        </w:rPr>
        <w:t>、</w:t>
      </w:r>
      <w:r w:rsidR="0084254C" w:rsidRPr="00D1126D">
        <w:rPr>
          <w:rFonts w:ascii="仿宋" w:eastAsia="仿宋" w:hAnsi="仿宋" w:hint="eastAsia"/>
          <w:color w:val="000000"/>
          <w:sz w:val="24"/>
          <w:szCs w:val="24"/>
        </w:rPr>
        <w:t>税务登记证、开户许可证</w:t>
      </w:r>
      <w:r w:rsidRPr="00D1126D">
        <w:rPr>
          <w:rFonts w:ascii="仿宋" w:eastAsia="仿宋" w:hAnsi="仿宋" w:cs="仿宋" w:hint="eastAsia"/>
          <w:color w:val="000000"/>
          <w:sz w:val="24"/>
        </w:rPr>
        <w:t>及其他资质证书承诺函</w:t>
      </w:r>
      <w:r w:rsidR="003D6099">
        <w:rPr>
          <w:rFonts w:ascii="仿宋" w:eastAsia="仿宋" w:hAnsi="仿宋" w:cs="仿宋" w:hint="eastAsia"/>
          <w:color w:val="000000"/>
          <w:sz w:val="24"/>
        </w:rPr>
        <w:t>（非法人组织可不提供）</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r w:rsidR="003D6099">
        <w:rPr>
          <w:rFonts w:ascii="仿宋" w:eastAsia="仿宋" w:hAnsi="仿宋" w:cs="仿宋" w:hint="eastAsia"/>
          <w:color w:val="000000"/>
          <w:sz w:val="24"/>
        </w:rPr>
        <w:t>（非法人组织可不提供）</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sidR="003D6099">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EB75FB">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w:t>
      </w:r>
      <w:r w:rsidR="00364F97" w:rsidRPr="00364F97">
        <w:rPr>
          <w:rFonts w:ascii="仿宋" w:eastAsia="仿宋" w:hAnsi="仿宋"/>
          <w:color w:val="000000"/>
          <w:sz w:val="24"/>
          <w:szCs w:val="24"/>
        </w:rPr>
        <w:t>厦门儿童公园舞台下方店面</w:t>
      </w:r>
      <w:r w:rsidRPr="00D1126D">
        <w:rPr>
          <w:rFonts w:ascii="仿宋" w:eastAsia="仿宋" w:hAnsi="仿宋" w:hint="eastAsia"/>
          <w:color w:val="000000"/>
          <w:sz w:val="24"/>
          <w:szCs w:val="24"/>
        </w:rPr>
        <w:t xml:space="preserve">                          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884B5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5C5B7B">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r w:rsidR="005C5B7B">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364F97" w:rsidP="00802040">
            <w:pPr>
              <w:pStyle w:val="ad"/>
              <w:spacing w:line="440" w:lineRule="exact"/>
              <w:jc w:val="center"/>
              <w:rPr>
                <w:rFonts w:ascii="仿宋" w:eastAsia="仿宋" w:hAnsi="仿宋" w:hint="default"/>
                <w:color w:val="000000"/>
                <w:szCs w:val="24"/>
              </w:rPr>
            </w:pPr>
            <w:r>
              <w:rPr>
                <w:rFonts w:ascii="仿宋" w:eastAsia="仿宋" w:hAnsi="仿宋"/>
                <w:color w:val="000000"/>
                <w:szCs w:val="24"/>
              </w:rPr>
              <w:t>厦门儿童公园舞台下方店面</w:t>
            </w:r>
          </w:p>
        </w:tc>
        <w:tc>
          <w:tcPr>
            <w:tcW w:w="1984" w:type="dxa"/>
            <w:vAlign w:val="center"/>
          </w:tcPr>
          <w:p w:rsidR="00505AB6" w:rsidRPr="00D36CDE" w:rsidRDefault="00364F97"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75</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EB75FB">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F3010E">
        <w:rPr>
          <w:rFonts w:ascii="仿宋" w:eastAsia="仿宋" w:hAnsi="仿宋" w:hint="eastAsia"/>
          <w:color w:val="000000"/>
        </w:rPr>
        <w:t>年</w:t>
      </w:r>
      <w:r w:rsidRPr="00D1126D">
        <w:rPr>
          <w:rFonts w:ascii="仿宋" w:eastAsia="仿宋" w:hAnsi="仿宋" w:hint="eastAsia"/>
          <w:color w:val="000000"/>
        </w:rPr>
        <w:t>租金进行报价，报价不包含物业费和水电费。</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A21D6E">
        <w:rPr>
          <w:rFonts w:ascii="仿宋" w:eastAsia="仿宋" w:hAnsi="仿宋" w:cs="仿宋" w:hint="eastAsia"/>
          <w:color w:val="000000"/>
          <w:sz w:val="24"/>
        </w:rPr>
        <w:t>、</w:t>
      </w:r>
      <w:r w:rsidR="00A21D6E" w:rsidRPr="00D1126D">
        <w:rPr>
          <w:rFonts w:ascii="仿宋" w:eastAsia="仿宋" w:hAnsi="仿宋" w:cs="仿宋" w:hint="eastAsia"/>
          <w:color w:val="000000"/>
          <w:sz w:val="24"/>
        </w:rPr>
        <w:t>组织机构代码证</w:t>
      </w:r>
      <w:r w:rsidR="00A21D6E">
        <w:rPr>
          <w:rFonts w:ascii="仿宋" w:eastAsia="仿宋" w:hAnsi="仿宋" w:cs="仿宋" w:hint="eastAsia"/>
          <w:color w:val="000000"/>
          <w:sz w:val="24"/>
        </w:rPr>
        <w:t>、</w:t>
      </w:r>
      <w:r w:rsidR="00A21D6E" w:rsidRPr="00D1126D">
        <w:rPr>
          <w:rFonts w:ascii="仿宋" w:eastAsia="仿宋" w:hAnsi="仿宋" w:hint="eastAsia"/>
          <w:color w:val="000000"/>
          <w:sz w:val="24"/>
          <w:szCs w:val="24"/>
        </w:rPr>
        <w:t>税务登记证、开户许可证</w:t>
      </w:r>
      <w:r w:rsidR="00A21D6E" w:rsidRPr="00D1126D">
        <w:rPr>
          <w:rFonts w:ascii="仿宋" w:eastAsia="仿宋" w:hAnsi="仿宋" w:cs="仿宋" w:hint="eastAsia"/>
          <w:color w:val="000000"/>
          <w:sz w:val="24"/>
        </w:rPr>
        <w:t>及其他资质证书承诺函</w:t>
      </w:r>
      <w:r w:rsidR="00A21D6E">
        <w:rPr>
          <w:rFonts w:ascii="仿宋" w:eastAsia="仿宋" w:hAnsi="仿宋" w:cs="仿宋" w:hint="eastAsia"/>
          <w:color w:val="000000"/>
          <w:sz w:val="24"/>
        </w:rPr>
        <w:t>（非法人组织可不提供）</w:t>
      </w:r>
    </w:p>
    <w:p w:rsidR="00A21D6E" w:rsidRPr="004500B0"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r>
        <w:rPr>
          <w:rFonts w:ascii="仿宋" w:eastAsia="仿宋" w:hAnsi="仿宋" w:cs="仿宋" w:hint="eastAsia"/>
          <w:color w:val="000000"/>
          <w:sz w:val="24"/>
        </w:rPr>
        <w:t>（非法人组织可不提供）</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84254C" w:rsidRDefault="004C59B6" w:rsidP="00E36C33">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营业执照、组织机构代码证、税务登记证、</w:t>
      </w:r>
    </w:p>
    <w:p w:rsidR="006B6526" w:rsidRPr="00822DB6" w:rsidRDefault="0084254C" w:rsidP="00822DB6">
      <w:pPr>
        <w:pStyle w:val="afc"/>
        <w:spacing w:line="480" w:lineRule="auto"/>
        <w:ind w:firstLineChars="0" w:firstLine="0"/>
        <w:jc w:val="center"/>
        <w:rPr>
          <w:rFonts w:ascii="仿宋" w:eastAsia="仿宋" w:hAnsi="仿宋"/>
          <w:b/>
          <w:color w:val="000000"/>
          <w:sz w:val="36"/>
          <w:szCs w:val="36"/>
        </w:rPr>
      </w:pPr>
      <w:r w:rsidRPr="0084254C">
        <w:rPr>
          <w:rFonts w:ascii="仿宋" w:eastAsia="仿宋" w:hAnsi="仿宋" w:hint="eastAsia"/>
          <w:b/>
          <w:color w:val="000000"/>
          <w:sz w:val="36"/>
          <w:szCs w:val="36"/>
        </w:rPr>
        <w:t>开户许可证及其他资质证书承诺函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w:t>
      </w:r>
      <w:r w:rsidR="00D25348">
        <w:rPr>
          <w:rFonts w:ascii="仿宋" w:eastAsia="仿宋" w:hAnsi="仿宋" w:hint="eastAsia"/>
          <w:color w:val="000000"/>
          <w:sz w:val="24"/>
          <w:szCs w:val="24"/>
        </w:rPr>
        <w:t>和</w:t>
      </w:r>
      <w:r w:rsidR="00D25348" w:rsidRPr="00D1126D">
        <w:rPr>
          <w:rFonts w:ascii="仿宋" w:eastAsia="仿宋" w:hAnsi="仿宋" w:hint="eastAsia"/>
          <w:color w:val="000000"/>
          <w:sz w:val="24"/>
          <w:szCs w:val="24"/>
        </w:rPr>
        <w:t>开户许可证</w:t>
      </w:r>
      <w:r w:rsidRPr="00D1126D">
        <w:rPr>
          <w:rFonts w:ascii="仿宋" w:eastAsia="仿宋" w:hAnsi="仿宋" w:cs="仿宋_GB2312" w:hint="eastAsia"/>
          <w:color w:val="000000"/>
          <w:sz w:val="24"/>
          <w:szCs w:val="24"/>
        </w:rPr>
        <w:t>，我方在此郑重承诺：该证明真实有效。（提供附件：</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税务登记证、开户许可证</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E37049" w:rsidRDefault="006B6526">
      <w:pPr>
        <w:spacing w:line="360" w:lineRule="auto"/>
        <w:ind w:firstLine="465"/>
        <w:jc w:val="left"/>
        <w:rPr>
          <w:rFonts w:ascii="仿宋" w:eastAsia="仿宋" w:hAnsi="仿宋"/>
          <w:b/>
          <w:color w:val="000000"/>
          <w:sz w:val="24"/>
          <w:szCs w:val="24"/>
        </w:rPr>
      </w:pPr>
      <w:r w:rsidRPr="00D1126D">
        <w:rPr>
          <w:rFonts w:ascii="仿宋" w:eastAsia="仿宋" w:hAnsi="仿宋" w:hint="eastAsia"/>
          <w:color w:val="000000"/>
          <w:sz w:val="24"/>
          <w:szCs w:val="24"/>
        </w:rPr>
        <w:t xml:space="preserve"> </w:t>
      </w:r>
      <w:r w:rsidRPr="00E37049">
        <w:rPr>
          <w:rFonts w:ascii="仿宋" w:eastAsia="仿宋" w:hAnsi="仿宋" w:hint="eastAsia"/>
          <w:b/>
          <w:color w:val="000000"/>
          <w:sz w:val="24"/>
          <w:szCs w:val="24"/>
        </w:rPr>
        <w:t xml:space="preserve"> </w:t>
      </w:r>
      <w:r w:rsidR="00146839" w:rsidRPr="00E37049">
        <w:rPr>
          <w:rFonts w:ascii="仿宋" w:eastAsia="仿宋" w:hAnsi="仿宋" w:hint="eastAsia"/>
          <w:b/>
          <w:color w:val="000000"/>
          <w:sz w:val="24"/>
          <w:szCs w:val="24"/>
        </w:rPr>
        <w:t>（非法人组织可不提供此项）</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E37049" w:rsidRDefault="00146839" w:rsidP="00E37049">
      <w:pPr>
        <w:spacing w:line="360" w:lineRule="auto"/>
        <w:ind w:firstLineChars="200" w:firstLine="482"/>
        <w:rPr>
          <w:rFonts w:ascii="仿宋" w:eastAsia="仿宋" w:hAnsi="仿宋" w:cs="仿宋"/>
          <w:b/>
          <w:color w:val="000000"/>
          <w:sz w:val="24"/>
          <w:szCs w:val="24"/>
        </w:rPr>
      </w:pPr>
      <w:r w:rsidRPr="00E37049">
        <w:rPr>
          <w:rFonts w:ascii="仿宋" w:eastAsia="仿宋" w:hAnsi="仿宋" w:hint="eastAsia"/>
          <w:b/>
          <w:color w:val="000000"/>
          <w:sz w:val="24"/>
          <w:szCs w:val="24"/>
        </w:rPr>
        <w:t>（非法人组织可不提供此项）</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97662D" w:rsidRDefault="0097662D" w:rsidP="0097662D">
      <w:pPr>
        <w:spacing w:line="360" w:lineRule="auto"/>
        <w:ind w:firstLineChars="200" w:firstLine="482"/>
        <w:rPr>
          <w:rFonts w:ascii="仿宋" w:eastAsia="仿宋" w:hAnsi="仿宋" w:cs="仿宋"/>
          <w:b/>
          <w:color w:val="000000"/>
          <w:sz w:val="24"/>
          <w:szCs w:val="24"/>
        </w:rPr>
      </w:pPr>
      <w:r w:rsidRPr="0097662D">
        <w:rPr>
          <w:rFonts w:ascii="仿宋" w:eastAsia="仿宋" w:hAnsi="仿宋" w:cs="仿宋" w:hint="eastAsia"/>
          <w:b/>
          <w:color w:val="000000"/>
          <w:sz w:val="24"/>
          <w:szCs w:val="24"/>
        </w:rPr>
        <w:t>非法人组织提供</w:t>
      </w: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最近一年的财务报表（资产负债表、利润表、现金流量表）或银行出具的资信证明</w:t>
      </w:r>
      <w:r w:rsidR="00A21D6E">
        <w:rPr>
          <w:rFonts w:ascii="仿宋" w:eastAsia="仿宋" w:hAnsi="仿宋" w:hint="eastAsia"/>
          <w:b/>
          <w:color w:val="000000"/>
          <w:sz w:val="36"/>
          <w:szCs w:val="36"/>
        </w:rPr>
        <w:t>或财力证明</w:t>
      </w:r>
      <w:r w:rsidRPr="00D1126D">
        <w:rPr>
          <w:rFonts w:ascii="仿宋" w:eastAsia="仿宋" w:hAnsi="仿宋" w:hint="eastAsia"/>
          <w:b/>
          <w:color w:val="000000"/>
          <w:sz w:val="36"/>
          <w:szCs w:val="36"/>
        </w:rPr>
        <w:t>承诺函</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w:t>
      </w:r>
      <w:r>
        <w:rPr>
          <w:rFonts w:ascii="仿宋" w:eastAsia="仿宋" w:hAnsi="仿宋" w:cs="仿宋_GB2312" w:hint="eastAsia"/>
          <w:color w:val="000000"/>
          <w:sz w:val="24"/>
          <w:szCs w:val="24"/>
        </w:rPr>
        <w:t>财务报表（资产负债表、利润表、现金流量表）或银行出具的资信证明。</w:t>
      </w:r>
    </w:p>
    <w:p w:rsidR="00A21D6E" w:rsidRPr="00D1126D" w:rsidRDefault="00A21D6E" w:rsidP="00A21D6E">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（非法人组织提供）</w:t>
      </w:r>
      <w:r w:rsidRPr="00D1126D">
        <w:rPr>
          <w:rFonts w:ascii="仿宋" w:eastAsia="仿宋" w:hAnsi="仿宋" w:cs="仿宋_GB2312" w:hint="eastAsia"/>
          <w:color w:val="000000"/>
          <w:sz w:val="24"/>
          <w:szCs w:val="24"/>
        </w:rPr>
        <w:t>我方附上</w:t>
      </w:r>
      <w:r w:rsidR="0097662D">
        <w:rPr>
          <w:rFonts w:ascii="仿宋" w:eastAsia="仿宋" w:hAnsi="仿宋" w:cs="仿宋_GB2312" w:hint="eastAsia"/>
          <w:color w:val="000000"/>
          <w:sz w:val="24"/>
          <w:szCs w:val="24"/>
        </w:rPr>
        <w:t>财力证明</w:t>
      </w:r>
      <w:r w:rsidR="004051A2" w:rsidRPr="00167FDA">
        <w:rPr>
          <w:rFonts w:ascii="仿宋" w:eastAsia="仿宋" w:hAnsi="仿宋" w:hint="eastAsia"/>
          <w:color w:val="000000"/>
          <w:sz w:val="24"/>
          <w:szCs w:val="24"/>
        </w:rPr>
        <w:t>（</w:t>
      </w:r>
      <w:r w:rsidR="00EC62BD" w:rsidRPr="00167FDA">
        <w:rPr>
          <w:rFonts w:ascii="仿宋" w:eastAsia="仿宋" w:hAnsi="仿宋" w:hint="eastAsia"/>
          <w:color w:val="000000"/>
          <w:sz w:val="24"/>
          <w:szCs w:val="24"/>
        </w:rPr>
        <w:t>2</w:t>
      </w:r>
      <w:r w:rsidR="004051A2" w:rsidRPr="00167FDA">
        <w:rPr>
          <w:rFonts w:ascii="仿宋" w:eastAsia="仿宋" w:hAnsi="仿宋" w:hint="eastAsia"/>
          <w:color w:val="000000"/>
          <w:sz w:val="24"/>
          <w:szCs w:val="24"/>
        </w:rPr>
        <w:t>0万及</w:t>
      </w:r>
      <w:r w:rsidR="00EC62BD" w:rsidRPr="00167FDA">
        <w:rPr>
          <w:rFonts w:ascii="仿宋" w:eastAsia="仿宋" w:hAnsi="仿宋" w:hint="eastAsia"/>
          <w:color w:val="000000"/>
          <w:sz w:val="24"/>
          <w:szCs w:val="24"/>
        </w:rPr>
        <w:t>2</w:t>
      </w:r>
      <w:r w:rsidR="004051A2" w:rsidRPr="00167FDA">
        <w:rPr>
          <w:rFonts w:ascii="仿宋" w:eastAsia="仿宋" w:hAnsi="仿宋" w:hint="eastAsia"/>
          <w:color w:val="000000"/>
          <w:sz w:val="24"/>
          <w:szCs w:val="24"/>
        </w:rPr>
        <w:t>0万以上）</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00B40E61">
        <w:rPr>
          <w:rFonts w:ascii="仿宋" w:eastAsia="仿宋" w:hAnsi="仿宋" w:cs="仿宋_GB2312" w:hint="eastAsia"/>
          <w:color w:val="000000"/>
          <w:sz w:val="24"/>
          <w:szCs w:val="24"/>
        </w:rPr>
        <w:t>/本人（非法人组织）</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Pr="00D1126D" w:rsidRDefault="00D57B6E" w:rsidP="00D57B6E">
      <w:pPr>
        <w:jc w:val="center"/>
        <w:rPr>
          <w:rFonts w:ascii="仿宋" w:eastAsia="仿宋" w:hAnsi="仿宋"/>
          <w:b/>
          <w:color w:val="000000"/>
          <w:sz w:val="36"/>
          <w:szCs w:val="36"/>
        </w:rPr>
      </w:pPr>
      <w:r w:rsidRPr="00D1126D">
        <w:rPr>
          <w:rFonts w:ascii="仿宋" w:eastAsia="仿宋" w:hAnsi="仿宋" w:hint="eastAsia"/>
          <w:b/>
          <w:color w:val="000000"/>
          <w:sz w:val="28"/>
          <w:szCs w:val="28"/>
        </w:rPr>
        <w:t>（竞租单位自行添加）</w:t>
      </w:r>
    </w:p>
    <w:p w:rsidR="00D57B6E" w:rsidRPr="00D1126D" w:rsidRDefault="00D57B6E" w:rsidP="00D57B6E">
      <w:pPr>
        <w:rPr>
          <w:rFonts w:ascii="仿宋" w:eastAsia="仿宋" w:hAnsi="仿宋" w:cs="仿宋"/>
          <w:color w:val="000000"/>
        </w:rPr>
      </w:pP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76" w:rsidRDefault="000F5176">
      <w:r>
        <w:separator/>
      </w:r>
    </w:p>
  </w:endnote>
  <w:endnote w:type="continuationSeparator" w:id="0">
    <w:p w:rsidR="000F5176" w:rsidRDefault="000F5176">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0"/>
      <w:jc w:val="center"/>
    </w:pPr>
    <w:r>
      <w:rPr>
        <w:rFonts w:hint="eastAsia"/>
      </w:rPr>
      <w:t>-</w:t>
    </w:r>
    <w:fldSimple w:instr=" PAGE   \* MERGEFORMAT ">
      <w:r w:rsidR="00EB75FB">
        <w:rPr>
          <w:noProof/>
        </w:rPr>
        <w:t>19</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085916">
    <w:pPr>
      <w:pStyle w:val="af0"/>
    </w:pPr>
    <w:r w:rsidRPr="00085916">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76" w:rsidRDefault="000F5176">
      <w:r>
        <w:separator/>
      </w:r>
    </w:p>
  </w:footnote>
  <w:footnote w:type="continuationSeparator" w:id="0">
    <w:p w:rsidR="000F5176" w:rsidRDefault="000F5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A" w:rsidRDefault="00167FD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5916"/>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176"/>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67FDA"/>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020"/>
    <w:rsid w:val="003137B0"/>
    <w:rsid w:val="003145AB"/>
    <w:rsid w:val="00315162"/>
    <w:rsid w:val="00315BFC"/>
    <w:rsid w:val="0031698C"/>
    <w:rsid w:val="00320D60"/>
    <w:rsid w:val="00320D63"/>
    <w:rsid w:val="00320DD5"/>
    <w:rsid w:val="00320DE1"/>
    <w:rsid w:val="00322478"/>
    <w:rsid w:val="00323C26"/>
    <w:rsid w:val="00323F1B"/>
    <w:rsid w:val="00325888"/>
    <w:rsid w:val="00330236"/>
    <w:rsid w:val="00332745"/>
    <w:rsid w:val="00335150"/>
    <w:rsid w:val="00337BB3"/>
    <w:rsid w:val="003422EC"/>
    <w:rsid w:val="00342583"/>
    <w:rsid w:val="00343E57"/>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4F97"/>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5A7B"/>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86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97EB0"/>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17E"/>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413C"/>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58C"/>
    <w:rsid w:val="00EB2AA3"/>
    <w:rsid w:val="00EB37BF"/>
    <w:rsid w:val="00EB43AA"/>
    <w:rsid w:val="00EB45F5"/>
    <w:rsid w:val="00EB75FB"/>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B9D"/>
    <w:pPr>
      <w:widowControl w:val="0"/>
      <w:jc w:val="both"/>
    </w:pPr>
    <w:rPr>
      <w:kern w:val="2"/>
      <w:sz w:val="21"/>
      <w:szCs w:val="21"/>
    </w:rPr>
  </w:style>
  <w:style w:type="paragraph" w:styleId="1">
    <w:name w:val="heading 1"/>
    <w:basedOn w:val="a"/>
    <w:next w:val="a"/>
    <w:link w:val="1Char"/>
    <w:qFormat/>
    <w:rsid w:val="00DD1B9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DD1B9D"/>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DD1B9D"/>
    <w:pPr>
      <w:keepNext/>
      <w:keepLines/>
      <w:spacing w:before="260" w:after="260" w:line="416" w:lineRule="auto"/>
      <w:outlineLvl w:val="2"/>
    </w:pPr>
    <w:rPr>
      <w:b/>
      <w:bCs/>
      <w:sz w:val="32"/>
      <w:szCs w:val="32"/>
    </w:rPr>
  </w:style>
  <w:style w:type="paragraph" w:styleId="4">
    <w:name w:val="heading 4"/>
    <w:basedOn w:val="a"/>
    <w:next w:val="a"/>
    <w:qFormat/>
    <w:rsid w:val="00DD1B9D"/>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DD1B9D"/>
    <w:pPr>
      <w:keepNext/>
      <w:keepLines/>
      <w:adjustRightInd w:val="0"/>
      <w:snapToGrid w:val="0"/>
      <w:spacing w:before="280" w:after="120" w:line="377" w:lineRule="auto"/>
      <w:outlineLvl w:val="4"/>
    </w:pPr>
    <w:rPr>
      <w:b/>
      <w:bCs/>
      <w:szCs w:val="28"/>
    </w:rPr>
  </w:style>
  <w:style w:type="paragraph" w:styleId="6">
    <w:name w:val="heading 6"/>
    <w:next w:val="a0"/>
    <w:qFormat/>
    <w:rsid w:val="00DD1B9D"/>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DD1B9D"/>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DD1B9D"/>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DD1B9D"/>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DD1B9D"/>
    <w:rPr>
      <w:rFonts w:ascii="宋体" w:hAnsi="Arial"/>
      <w:sz w:val="24"/>
    </w:rPr>
  </w:style>
  <w:style w:type="character" w:customStyle="1" w:styleId="text">
    <w:name w:val="text"/>
    <w:basedOn w:val="a1"/>
    <w:rsid w:val="00DD1B9D"/>
  </w:style>
  <w:style w:type="character" w:styleId="a4">
    <w:name w:val="Hyperlink"/>
    <w:rsid w:val="00DD1B9D"/>
    <w:rPr>
      <w:color w:val="0000FF"/>
      <w:u w:val="single"/>
    </w:rPr>
  </w:style>
  <w:style w:type="character" w:customStyle="1" w:styleId="a5">
    <w:name w:val="个人答复风格"/>
    <w:rsid w:val="00DD1B9D"/>
    <w:rPr>
      <w:rFonts w:ascii="Arial" w:eastAsia="宋体" w:hAnsi="Arial" w:cs="Arial"/>
      <w:color w:val="auto"/>
      <w:sz w:val="20"/>
    </w:rPr>
  </w:style>
  <w:style w:type="character" w:customStyle="1" w:styleId="2Char1">
    <w:name w:val="标题 2 Char1"/>
    <w:link w:val="2"/>
    <w:rsid w:val="00DD1B9D"/>
    <w:rPr>
      <w:rFonts w:ascii="Arial" w:eastAsia="黑体" w:hAnsi="Arial" w:cs="Arial" w:hint="default"/>
      <w:b/>
      <w:kern w:val="2"/>
      <w:sz w:val="32"/>
      <w:szCs w:val="32"/>
    </w:rPr>
  </w:style>
  <w:style w:type="character" w:customStyle="1" w:styleId="px14">
    <w:name w:val="px14"/>
    <w:basedOn w:val="a1"/>
    <w:rsid w:val="00DD1B9D"/>
  </w:style>
  <w:style w:type="character" w:customStyle="1" w:styleId="p1481">
    <w:name w:val="p1481"/>
    <w:rsid w:val="00DD1B9D"/>
    <w:rPr>
      <w:color w:val="515151"/>
      <w:sz w:val="25"/>
      <w:szCs w:val="25"/>
    </w:rPr>
  </w:style>
  <w:style w:type="character" w:customStyle="1" w:styleId="blacktext">
    <w:name w:val="blacktext"/>
    <w:basedOn w:val="a1"/>
    <w:rsid w:val="00DD1B9D"/>
  </w:style>
  <w:style w:type="character" w:styleId="a6">
    <w:name w:val="Strong"/>
    <w:qFormat/>
    <w:rsid w:val="00DD1B9D"/>
    <w:rPr>
      <w:b/>
      <w:bCs/>
    </w:rPr>
  </w:style>
  <w:style w:type="character" w:customStyle="1" w:styleId="cpx13huei">
    <w:name w:val="cpx13huei"/>
    <w:basedOn w:val="a1"/>
    <w:rsid w:val="00DD1B9D"/>
  </w:style>
  <w:style w:type="character" w:customStyle="1" w:styleId="Char0">
    <w:name w:val="批注文字 Char"/>
    <w:link w:val="a7"/>
    <w:rsid w:val="00DD1B9D"/>
    <w:rPr>
      <w:kern w:val="2"/>
      <w:sz w:val="21"/>
      <w:szCs w:val="24"/>
    </w:rPr>
  </w:style>
  <w:style w:type="character" w:styleId="a8">
    <w:name w:val="annotation reference"/>
    <w:rsid w:val="00DD1B9D"/>
    <w:rPr>
      <w:sz w:val="21"/>
      <w:szCs w:val="21"/>
    </w:rPr>
  </w:style>
  <w:style w:type="character" w:styleId="a9">
    <w:name w:val="page number"/>
    <w:basedOn w:val="a1"/>
    <w:rsid w:val="00DD1B9D"/>
  </w:style>
  <w:style w:type="character" w:customStyle="1" w:styleId="Char1">
    <w:name w:val="正文文本 Char1"/>
    <w:link w:val="aa"/>
    <w:rsid w:val="00DD1B9D"/>
    <w:rPr>
      <w:kern w:val="2"/>
      <w:sz w:val="28"/>
      <w:szCs w:val="24"/>
    </w:rPr>
  </w:style>
  <w:style w:type="character" w:styleId="ab">
    <w:name w:val="FollowedHyperlink"/>
    <w:rsid w:val="00DD1B9D"/>
    <w:rPr>
      <w:color w:val="800080"/>
      <w:u w:val="single"/>
    </w:rPr>
  </w:style>
  <w:style w:type="character" w:customStyle="1" w:styleId="para1">
    <w:name w:val="para1"/>
    <w:rsid w:val="00DD1B9D"/>
    <w:rPr>
      <w:rFonts w:ascii="Arial" w:hAnsi="Arial" w:cs="Arial" w:hint="default"/>
      <w:sz w:val="18"/>
      <w:szCs w:val="18"/>
    </w:rPr>
  </w:style>
  <w:style w:type="character" w:customStyle="1" w:styleId="ac">
    <w:name w:val="个人撰写风格"/>
    <w:rsid w:val="00DD1B9D"/>
    <w:rPr>
      <w:rFonts w:ascii="Arial" w:eastAsia="宋体" w:hAnsi="Arial" w:cs="Arial"/>
      <w:color w:val="auto"/>
      <w:sz w:val="20"/>
    </w:rPr>
  </w:style>
  <w:style w:type="character" w:customStyle="1" w:styleId="fontwz1">
    <w:name w:val="fontwz1"/>
    <w:rsid w:val="00DD1B9D"/>
    <w:rPr>
      <w:sz w:val="22"/>
      <w:szCs w:val="22"/>
    </w:rPr>
  </w:style>
  <w:style w:type="character" w:customStyle="1" w:styleId="v151">
    <w:name w:val="v151"/>
    <w:rsid w:val="00DD1B9D"/>
    <w:rPr>
      <w:sz w:val="18"/>
      <w:szCs w:val="18"/>
    </w:rPr>
  </w:style>
  <w:style w:type="character" w:customStyle="1" w:styleId="liuhui">
    <w:name w:val="liuhui"/>
    <w:rsid w:val="00DD1B9D"/>
    <w:rPr>
      <w:rFonts w:ascii="Arial" w:eastAsia="宋体" w:hAnsi="Arial" w:cs="Arial"/>
      <w:color w:val="000080"/>
      <w:sz w:val="18"/>
      <w:szCs w:val="20"/>
    </w:rPr>
  </w:style>
  <w:style w:type="character" w:customStyle="1" w:styleId="Char10">
    <w:name w:val="纯文本 Char1"/>
    <w:link w:val="ad"/>
    <w:rsid w:val="00DD1B9D"/>
    <w:rPr>
      <w:rFonts w:ascii="宋体" w:eastAsia="宋体" w:hAnsi="Courier New" w:cs="Courier New" w:hint="eastAsia"/>
      <w:kern w:val="2"/>
      <w:sz w:val="21"/>
      <w:szCs w:val="21"/>
    </w:rPr>
  </w:style>
  <w:style w:type="character" w:customStyle="1" w:styleId="Char2">
    <w:name w:val="纯文本 Char"/>
    <w:rsid w:val="00DD1B9D"/>
    <w:rPr>
      <w:rFonts w:ascii="宋体" w:hAnsi="Courier New"/>
      <w:kern w:val="2"/>
      <w:sz w:val="21"/>
    </w:rPr>
  </w:style>
  <w:style w:type="character" w:customStyle="1" w:styleId="2Char">
    <w:name w:val="标题 2 Char"/>
    <w:rsid w:val="00DD1B9D"/>
    <w:rPr>
      <w:rFonts w:ascii="Arial" w:eastAsia="黑体" w:hAnsi="Arial"/>
      <w:b/>
      <w:bCs/>
      <w:kern w:val="2"/>
      <w:sz w:val="32"/>
      <w:szCs w:val="32"/>
      <w:lang w:val="en-US" w:eastAsia="zh-CN" w:bidi="ar-SA"/>
    </w:rPr>
  </w:style>
  <w:style w:type="character" w:customStyle="1" w:styleId="1Char">
    <w:name w:val="标题 1 Char"/>
    <w:link w:val="1"/>
    <w:rsid w:val="00DD1B9D"/>
    <w:rPr>
      <w:b/>
      <w:bCs/>
      <w:kern w:val="44"/>
      <w:sz w:val="44"/>
      <w:szCs w:val="44"/>
    </w:rPr>
  </w:style>
  <w:style w:type="character" w:customStyle="1" w:styleId="Char3">
    <w:name w:val="正文文本缩进 Char"/>
    <w:link w:val="ae"/>
    <w:rsid w:val="00DD1B9D"/>
    <w:rPr>
      <w:rFonts w:ascii="幼圆" w:eastAsia="幼圆"/>
      <w:kern w:val="2"/>
      <w:sz w:val="24"/>
      <w:szCs w:val="24"/>
    </w:rPr>
  </w:style>
  <w:style w:type="character" w:customStyle="1" w:styleId="Char4">
    <w:name w:val="页眉 Char"/>
    <w:link w:val="af"/>
    <w:rsid w:val="00DD1B9D"/>
    <w:rPr>
      <w:kern w:val="2"/>
      <w:sz w:val="18"/>
      <w:szCs w:val="18"/>
    </w:rPr>
  </w:style>
  <w:style w:type="character" w:customStyle="1" w:styleId="p1">
    <w:name w:val="p1"/>
    <w:basedOn w:val="a1"/>
    <w:rsid w:val="00DD1B9D"/>
  </w:style>
  <w:style w:type="character" w:customStyle="1" w:styleId="Char5">
    <w:name w:val="正文文本 Char"/>
    <w:rsid w:val="00DD1B9D"/>
    <w:rPr>
      <w:kern w:val="2"/>
      <w:sz w:val="28"/>
    </w:rPr>
  </w:style>
  <w:style w:type="character" w:customStyle="1" w:styleId="Char6">
    <w:name w:val="页脚 Char"/>
    <w:link w:val="af0"/>
    <w:rsid w:val="00DD1B9D"/>
    <w:rPr>
      <w:kern w:val="2"/>
      <w:sz w:val="18"/>
      <w:szCs w:val="18"/>
    </w:rPr>
  </w:style>
  <w:style w:type="paragraph" w:customStyle="1" w:styleId="CharCharChar">
    <w:name w:val="Char Char Char"/>
    <w:basedOn w:val="a"/>
    <w:rsid w:val="00DD1B9D"/>
    <w:rPr>
      <w:rFonts w:ascii="Tahoma" w:hAnsi="Tahoma"/>
      <w:sz w:val="24"/>
      <w:szCs w:val="20"/>
    </w:rPr>
  </w:style>
  <w:style w:type="paragraph" w:styleId="ad">
    <w:name w:val="Plain Text"/>
    <w:basedOn w:val="a"/>
    <w:link w:val="Char10"/>
    <w:rsid w:val="00DD1B9D"/>
    <w:rPr>
      <w:rFonts w:ascii="宋体" w:hAnsi="Courier New" w:hint="eastAsia"/>
    </w:rPr>
  </w:style>
  <w:style w:type="paragraph" w:customStyle="1" w:styleId="DefaultParagraphFontParaChar">
    <w:name w:val="Default Paragraph Font Para Char"/>
    <w:basedOn w:val="a"/>
    <w:rsid w:val="00DD1B9D"/>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DD1B9D"/>
    <w:pPr>
      <w:spacing w:line="0" w:lineRule="atLeast"/>
      <w:jc w:val="center"/>
    </w:pPr>
    <w:rPr>
      <w:rFonts w:eastAsia="黑体"/>
      <w:b w:val="0"/>
      <w:bCs w:val="0"/>
      <w:sz w:val="36"/>
      <w:szCs w:val="20"/>
    </w:rPr>
  </w:style>
  <w:style w:type="paragraph" w:styleId="50">
    <w:name w:val="toc 5"/>
    <w:basedOn w:val="a"/>
    <w:next w:val="a"/>
    <w:rsid w:val="00DD1B9D"/>
    <w:pPr>
      <w:ind w:left="1120"/>
      <w:jc w:val="left"/>
    </w:pPr>
    <w:rPr>
      <w:szCs w:val="20"/>
    </w:rPr>
  </w:style>
  <w:style w:type="paragraph" w:styleId="40">
    <w:name w:val="toc 4"/>
    <w:basedOn w:val="a"/>
    <w:next w:val="a"/>
    <w:rsid w:val="00DD1B9D"/>
    <w:pPr>
      <w:ind w:left="840"/>
      <w:jc w:val="left"/>
    </w:pPr>
    <w:rPr>
      <w:szCs w:val="20"/>
    </w:rPr>
  </w:style>
  <w:style w:type="paragraph" w:customStyle="1" w:styleId="30">
    <w:name w:val="样式3"/>
    <w:basedOn w:val="ad"/>
    <w:rsid w:val="00DD1B9D"/>
    <w:pPr>
      <w:spacing w:line="0" w:lineRule="atLeast"/>
      <w:outlineLvl w:val="0"/>
    </w:pPr>
    <w:rPr>
      <w:sz w:val="28"/>
    </w:rPr>
  </w:style>
  <w:style w:type="paragraph" w:styleId="af1">
    <w:name w:val="Document Map"/>
    <w:basedOn w:val="a"/>
    <w:rsid w:val="00DD1B9D"/>
    <w:pPr>
      <w:shd w:val="clear" w:color="auto" w:fill="000080"/>
    </w:pPr>
  </w:style>
  <w:style w:type="paragraph" w:styleId="af2">
    <w:name w:val="Balloon Text"/>
    <w:basedOn w:val="a"/>
    <w:rsid w:val="00DD1B9D"/>
    <w:rPr>
      <w:sz w:val="18"/>
      <w:szCs w:val="18"/>
    </w:rPr>
  </w:style>
  <w:style w:type="paragraph" w:styleId="ae">
    <w:name w:val="Body Text Indent"/>
    <w:basedOn w:val="a"/>
    <w:link w:val="Char3"/>
    <w:rsid w:val="00DD1B9D"/>
    <w:pPr>
      <w:ind w:firstLineChars="200" w:firstLine="480"/>
    </w:pPr>
    <w:rPr>
      <w:rFonts w:ascii="幼圆" w:eastAsia="幼圆"/>
      <w:sz w:val="24"/>
      <w:szCs w:val="24"/>
    </w:rPr>
  </w:style>
  <w:style w:type="paragraph" w:styleId="a0">
    <w:name w:val="Normal Indent"/>
    <w:basedOn w:val="a"/>
    <w:link w:val="Char"/>
    <w:rsid w:val="00DD1B9D"/>
    <w:pPr>
      <w:adjustRightInd w:val="0"/>
      <w:spacing w:line="360" w:lineRule="auto"/>
      <w:ind w:firstLine="420"/>
    </w:pPr>
    <w:rPr>
      <w:rFonts w:ascii="宋体" w:hAnsi="Arial"/>
      <w:kern w:val="0"/>
      <w:sz w:val="24"/>
      <w:szCs w:val="20"/>
    </w:rPr>
  </w:style>
  <w:style w:type="paragraph" w:customStyle="1" w:styleId="TableText">
    <w:name w:val="Table Text"/>
    <w:rsid w:val="00DD1B9D"/>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DD1B9D"/>
    <w:rPr>
      <w:rFonts w:ascii="Tahoma" w:hAnsi="Tahoma"/>
      <w:sz w:val="24"/>
      <w:szCs w:val="20"/>
    </w:rPr>
  </w:style>
  <w:style w:type="paragraph" w:styleId="af3">
    <w:name w:val="Date"/>
    <w:basedOn w:val="a"/>
    <w:next w:val="a"/>
    <w:rsid w:val="00DD1B9D"/>
    <w:rPr>
      <w:sz w:val="24"/>
      <w:szCs w:val="20"/>
    </w:rPr>
  </w:style>
  <w:style w:type="paragraph" w:customStyle="1" w:styleId="Default">
    <w:name w:val="Default"/>
    <w:rsid w:val="00DD1B9D"/>
    <w:pPr>
      <w:widowControl w:val="0"/>
      <w:autoSpaceDE w:val="0"/>
      <w:autoSpaceDN w:val="0"/>
      <w:adjustRightInd w:val="0"/>
    </w:pPr>
    <w:rPr>
      <w:rFonts w:ascii="宋体"/>
      <w:color w:val="000000"/>
      <w:sz w:val="24"/>
      <w:szCs w:val="24"/>
    </w:rPr>
  </w:style>
  <w:style w:type="paragraph" w:styleId="af">
    <w:name w:val="header"/>
    <w:basedOn w:val="a"/>
    <w:link w:val="Char4"/>
    <w:rsid w:val="00DD1B9D"/>
    <w:pPr>
      <w:tabs>
        <w:tab w:val="center" w:pos="4153"/>
        <w:tab w:val="right" w:pos="8306"/>
      </w:tabs>
      <w:snapToGrid w:val="0"/>
      <w:jc w:val="center"/>
    </w:pPr>
    <w:rPr>
      <w:sz w:val="18"/>
      <w:szCs w:val="18"/>
    </w:rPr>
  </w:style>
  <w:style w:type="paragraph" w:customStyle="1" w:styleId="11">
    <w:name w:val="正文1"/>
    <w:qFormat/>
    <w:rsid w:val="00DD1B9D"/>
    <w:pPr>
      <w:jc w:val="both"/>
    </w:pPr>
    <w:rPr>
      <w:kern w:val="2"/>
      <w:sz w:val="21"/>
      <w:szCs w:val="21"/>
    </w:rPr>
  </w:style>
  <w:style w:type="paragraph" w:styleId="70">
    <w:name w:val="toc 7"/>
    <w:basedOn w:val="a"/>
    <w:next w:val="a"/>
    <w:rsid w:val="00DD1B9D"/>
    <w:pPr>
      <w:ind w:left="1680"/>
      <w:jc w:val="left"/>
    </w:pPr>
    <w:rPr>
      <w:sz w:val="20"/>
      <w:szCs w:val="20"/>
    </w:rPr>
  </w:style>
  <w:style w:type="paragraph" w:styleId="20">
    <w:name w:val="toc 2"/>
    <w:basedOn w:val="a"/>
    <w:next w:val="a"/>
    <w:uiPriority w:val="39"/>
    <w:rsid w:val="00DD1B9D"/>
    <w:pPr>
      <w:spacing w:before="80"/>
      <w:ind w:left="278"/>
      <w:jc w:val="left"/>
    </w:pPr>
    <w:rPr>
      <w:iCs/>
      <w:szCs w:val="20"/>
    </w:rPr>
  </w:style>
  <w:style w:type="paragraph" w:customStyle="1" w:styleId="ptdl">
    <w:name w:val="ptdl"/>
    <w:basedOn w:val="a"/>
    <w:rsid w:val="00DD1B9D"/>
    <w:pPr>
      <w:spacing w:after="156"/>
      <w:ind w:firstLine="480"/>
    </w:pPr>
    <w:rPr>
      <w:sz w:val="24"/>
      <w:szCs w:val="20"/>
    </w:rPr>
  </w:style>
  <w:style w:type="paragraph" w:styleId="31">
    <w:name w:val="Body Text 3"/>
    <w:basedOn w:val="a"/>
    <w:rsid w:val="00DD1B9D"/>
    <w:pPr>
      <w:spacing w:line="280" w:lineRule="exact"/>
    </w:pPr>
    <w:rPr>
      <w:rFonts w:ascii="宋体" w:hAnsi="宋体"/>
      <w:sz w:val="24"/>
    </w:rPr>
  </w:style>
  <w:style w:type="paragraph" w:customStyle="1" w:styleId="xl25">
    <w:name w:val="xl25"/>
    <w:basedOn w:val="a"/>
    <w:rsid w:val="00DD1B9D"/>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DD1B9D"/>
    <w:pPr>
      <w:ind w:firstLineChars="100" w:firstLine="280"/>
    </w:pPr>
    <w:rPr>
      <w:szCs w:val="20"/>
    </w:rPr>
  </w:style>
  <w:style w:type="paragraph" w:customStyle="1" w:styleId="33">
    <w:name w:val="标3"/>
    <w:basedOn w:val="a"/>
    <w:rsid w:val="00DD1B9D"/>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DD1B9D"/>
    <w:rPr>
      <w:kern w:val="2"/>
      <w:sz w:val="28"/>
      <w:szCs w:val="24"/>
    </w:rPr>
  </w:style>
  <w:style w:type="paragraph" w:styleId="aa">
    <w:name w:val="Body Text"/>
    <w:basedOn w:val="a"/>
    <w:link w:val="Char1"/>
    <w:rsid w:val="00DD1B9D"/>
    <w:rPr>
      <w:sz w:val="28"/>
      <w:szCs w:val="24"/>
    </w:rPr>
  </w:style>
  <w:style w:type="paragraph" w:styleId="34">
    <w:name w:val="toc 3"/>
    <w:basedOn w:val="a"/>
    <w:next w:val="a"/>
    <w:uiPriority w:val="39"/>
    <w:rsid w:val="00DD1B9D"/>
    <w:pPr>
      <w:ind w:left="560"/>
      <w:jc w:val="left"/>
    </w:pPr>
    <w:rPr>
      <w:szCs w:val="20"/>
    </w:rPr>
  </w:style>
  <w:style w:type="paragraph" w:customStyle="1" w:styleId="CharCharCharChar">
    <w:name w:val="Char Char Char Char"/>
    <w:basedOn w:val="a"/>
    <w:rsid w:val="00DD1B9D"/>
    <w:rPr>
      <w:rFonts w:ascii="Tahoma" w:hAnsi="Tahoma" w:cs="Tahoma"/>
      <w:sz w:val="24"/>
    </w:rPr>
  </w:style>
  <w:style w:type="paragraph" w:styleId="60">
    <w:name w:val="toc 6"/>
    <w:basedOn w:val="a"/>
    <w:next w:val="a"/>
    <w:rsid w:val="00DD1B9D"/>
    <w:pPr>
      <w:ind w:left="1400"/>
      <w:jc w:val="left"/>
    </w:pPr>
    <w:rPr>
      <w:sz w:val="20"/>
      <w:szCs w:val="20"/>
    </w:rPr>
  </w:style>
  <w:style w:type="paragraph" w:customStyle="1" w:styleId="Char30">
    <w:name w:val="Char3"/>
    <w:basedOn w:val="a"/>
    <w:rsid w:val="00DD1B9D"/>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DD1B9D"/>
    <w:rPr>
      <w:b/>
      <w:bCs/>
      <w:sz w:val="28"/>
    </w:rPr>
  </w:style>
  <w:style w:type="paragraph" w:styleId="21">
    <w:name w:val="Body Text 2"/>
    <w:basedOn w:val="a"/>
    <w:rsid w:val="00DD1B9D"/>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DD1B9D"/>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DD1B9D"/>
    <w:pPr>
      <w:jc w:val="left"/>
    </w:pPr>
    <w:rPr>
      <w:szCs w:val="24"/>
    </w:rPr>
  </w:style>
  <w:style w:type="paragraph" w:styleId="af5">
    <w:name w:val="Normal (Web)"/>
    <w:basedOn w:val="a"/>
    <w:rsid w:val="00DD1B9D"/>
    <w:pPr>
      <w:widowControl/>
      <w:spacing w:before="100" w:beforeAutospacing="1" w:after="100" w:afterAutospacing="1"/>
      <w:jc w:val="left"/>
    </w:pPr>
    <w:rPr>
      <w:rFonts w:ascii="宋体" w:hAnsi="宋体" w:cs="宋体"/>
      <w:kern w:val="0"/>
      <w:sz w:val="24"/>
    </w:rPr>
  </w:style>
  <w:style w:type="paragraph" w:customStyle="1" w:styleId="af6">
    <w:name w:val="a"/>
    <w:basedOn w:val="a"/>
    <w:rsid w:val="00DD1B9D"/>
    <w:pPr>
      <w:widowControl/>
      <w:jc w:val="left"/>
    </w:pPr>
    <w:rPr>
      <w:rFonts w:ascii="宋体" w:hAnsi="宋体" w:cs="宋体"/>
      <w:kern w:val="0"/>
      <w:sz w:val="24"/>
    </w:rPr>
  </w:style>
  <w:style w:type="paragraph" w:styleId="22">
    <w:name w:val="Body Text Indent 2"/>
    <w:basedOn w:val="a"/>
    <w:rsid w:val="00DD1B9D"/>
    <w:pPr>
      <w:spacing w:line="360" w:lineRule="auto"/>
      <w:ind w:rightChars="-15" w:right="-31" w:firstLineChars="270" w:firstLine="756"/>
    </w:pPr>
  </w:style>
  <w:style w:type="paragraph" w:styleId="af7">
    <w:name w:val="Title"/>
    <w:basedOn w:val="a"/>
    <w:next w:val="a"/>
    <w:qFormat/>
    <w:rsid w:val="00DD1B9D"/>
    <w:pPr>
      <w:spacing w:before="240" w:after="60"/>
      <w:jc w:val="center"/>
      <w:outlineLvl w:val="0"/>
    </w:pPr>
    <w:rPr>
      <w:rFonts w:ascii="Cambria" w:hAnsi="Cambria"/>
      <w:b/>
      <w:bCs/>
      <w:sz w:val="32"/>
      <w:szCs w:val="32"/>
    </w:rPr>
  </w:style>
  <w:style w:type="paragraph" w:styleId="80">
    <w:name w:val="toc 8"/>
    <w:basedOn w:val="a"/>
    <w:next w:val="a"/>
    <w:rsid w:val="00DD1B9D"/>
    <w:pPr>
      <w:ind w:left="1960"/>
      <w:jc w:val="left"/>
    </w:pPr>
    <w:rPr>
      <w:sz w:val="20"/>
      <w:szCs w:val="20"/>
    </w:rPr>
  </w:style>
  <w:style w:type="paragraph" w:customStyle="1" w:styleId="Af8">
    <w:name w:val="正文 A"/>
    <w:rsid w:val="00DD1B9D"/>
    <w:pPr>
      <w:widowControl w:val="0"/>
      <w:jc w:val="both"/>
    </w:pPr>
    <w:rPr>
      <w:rFonts w:eastAsia="Times New Roman"/>
      <w:color w:val="000000"/>
      <w:kern w:val="2"/>
      <w:sz w:val="21"/>
      <w:szCs w:val="21"/>
      <w:u w:color="000000"/>
    </w:rPr>
  </w:style>
  <w:style w:type="paragraph" w:styleId="90">
    <w:name w:val="toc 9"/>
    <w:basedOn w:val="a"/>
    <w:next w:val="a"/>
    <w:rsid w:val="00DD1B9D"/>
    <w:pPr>
      <w:ind w:left="2240"/>
      <w:jc w:val="left"/>
    </w:pPr>
    <w:rPr>
      <w:sz w:val="20"/>
      <w:szCs w:val="20"/>
    </w:rPr>
  </w:style>
  <w:style w:type="paragraph" w:styleId="af0">
    <w:name w:val="footer"/>
    <w:basedOn w:val="a"/>
    <w:link w:val="Char6"/>
    <w:rsid w:val="00DD1B9D"/>
    <w:pPr>
      <w:tabs>
        <w:tab w:val="center" w:pos="4153"/>
        <w:tab w:val="right" w:pos="8306"/>
      </w:tabs>
      <w:snapToGrid w:val="0"/>
      <w:jc w:val="left"/>
    </w:pPr>
    <w:rPr>
      <w:sz w:val="18"/>
      <w:szCs w:val="18"/>
    </w:rPr>
  </w:style>
  <w:style w:type="paragraph" w:customStyle="1" w:styleId="12">
    <w:name w:val="表格1"/>
    <w:basedOn w:val="a"/>
    <w:qFormat/>
    <w:rsid w:val="00DD1B9D"/>
    <w:pPr>
      <w:spacing w:beforeLines="50" w:afterLines="50"/>
    </w:pPr>
    <w:rPr>
      <w:rFonts w:ascii="Calibri" w:hAnsi="Calibri"/>
      <w:szCs w:val="22"/>
    </w:rPr>
  </w:style>
  <w:style w:type="paragraph" w:styleId="23">
    <w:name w:val="List Number 2"/>
    <w:basedOn w:val="a"/>
    <w:rsid w:val="00DD1B9D"/>
    <w:pPr>
      <w:tabs>
        <w:tab w:val="left" w:pos="840"/>
      </w:tabs>
      <w:adjustRightInd w:val="0"/>
      <w:snapToGrid w:val="0"/>
      <w:spacing w:line="360" w:lineRule="auto"/>
      <w:ind w:left="840" w:hanging="420"/>
    </w:pPr>
  </w:style>
  <w:style w:type="paragraph" w:customStyle="1" w:styleId="af9">
    <w:name w:val="正文非缩进"/>
    <w:basedOn w:val="a"/>
    <w:next w:val="ad"/>
    <w:rsid w:val="00DD1B9D"/>
    <w:rPr>
      <w:rFonts w:ascii="宋体" w:hAnsi="Courier New"/>
    </w:rPr>
  </w:style>
  <w:style w:type="paragraph" w:styleId="13">
    <w:name w:val="toc 1"/>
    <w:basedOn w:val="a"/>
    <w:next w:val="a"/>
    <w:uiPriority w:val="39"/>
    <w:rsid w:val="00DD1B9D"/>
    <w:pPr>
      <w:spacing w:before="120"/>
      <w:jc w:val="left"/>
    </w:pPr>
    <w:rPr>
      <w:bCs/>
      <w:szCs w:val="20"/>
    </w:rPr>
  </w:style>
  <w:style w:type="paragraph" w:customStyle="1" w:styleId="Char11">
    <w:name w:val="Char1"/>
    <w:basedOn w:val="a"/>
    <w:rsid w:val="00DD1B9D"/>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DD1B9D"/>
    <w:pPr>
      <w:widowControl/>
      <w:spacing w:line="400" w:lineRule="exact"/>
      <w:jc w:val="center"/>
    </w:pPr>
    <w:rPr>
      <w:rFonts w:ascii="Verdana" w:hAnsi="Verdana"/>
      <w:kern w:val="0"/>
      <w:szCs w:val="20"/>
      <w:lang w:eastAsia="en-US"/>
    </w:rPr>
  </w:style>
  <w:style w:type="paragraph" w:styleId="35">
    <w:name w:val="List Number 3"/>
    <w:basedOn w:val="a"/>
    <w:rsid w:val="00DD1B9D"/>
    <w:pPr>
      <w:tabs>
        <w:tab w:val="left" w:pos="1560"/>
      </w:tabs>
      <w:adjustRightInd w:val="0"/>
      <w:snapToGrid w:val="0"/>
      <w:spacing w:line="360" w:lineRule="auto"/>
      <w:ind w:left="1010" w:hanging="170"/>
    </w:pPr>
  </w:style>
  <w:style w:type="paragraph" w:styleId="afa">
    <w:name w:val="Revision"/>
    <w:rsid w:val="00DD1B9D"/>
    <w:rPr>
      <w:kern w:val="2"/>
      <w:sz w:val="28"/>
      <w:szCs w:val="24"/>
    </w:rPr>
  </w:style>
  <w:style w:type="paragraph" w:customStyle="1" w:styleId="afb">
    <w:name w:val="表头文本"/>
    <w:basedOn w:val="a"/>
    <w:rsid w:val="00DD1B9D"/>
    <w:pPr>
      <w:autoSpaceDE w:val="0"/>
      <w:autoSpaceDN w:val="0"/>
      <w:adjustRightInd w:val="0"/>
      <w:jc w:val="center"/>
    </w:pPr>
    <w:rPr>
      <w:b/>
      <w:kern w:val="0"/>
      <w:sz w:val="24"/>
      <w:szCs w:val="20"/>
    </w:rPr>
  </w:style>
  <w:style w:type="paragraph" w:customStyle="1" w:styleId="Char7">
    <w:name w:val="Char"/>
    <w:basedOn w:val="a"/>
    <w:rsid w:val="00DD1B9D"/>
    <w:rPr>
      <w:rFonts w:ascii="Tahoma" w:hAnsi="Tahoma"/>
      <w:sz w:val="24"/>
      <w:szCs w:val="20"/>
    </w:rPr>
  </w:style>
  <w:style w:type="paragraph" w:styleId="afc">
    <w:name w:val="List Paragraph"/>
    <w:basedOn w:val="a"/>
    <w:uiPriority w:val="34"/>
    <w:qFormat/>
    <w:rsid w:val="00DD1B9D"/>
    <w:pPr>
      <w:ind w:firstLineChars="200" w:firstLine="420"/>
    </w:pPr>
  </w:style>
  <w:style w:type="paragraph" w:customStyle="1" w:styleId="CharCharChar0">
    <w:name w:val="Char Char Char"/>
    <w:basedOn w:val="af1"/>
    <w:rsid w:val="00DD1B9D"/>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DD1B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24929-A098-4649-8FF7-613D0E40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30</Pages>
  <Words>2379</Words>
  <Characters>13563</Characters>
  <Application>Microsoft Office Word</Application>
  <DocSecurity>0</DocSecurity>
  <PresentationFormat/>
  <Lines>113</Lines>
  <Paragraphs>31</Paragraphs>
  <Slides>0</Slides>
  <Notes>0</Notes>
  <HiddenSlides>0</HiddenSlides>
  <MMClips>0</MMClips>
  <ScaleCrop>false</ScaleCrop>
  <Company>Microsoft</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18</cp:revision>
  <cp:lastPrinted>2019-06-28T07:08:00Z</cp:lastPrinted>
  <dcterms:created xsi:type="dcterms:W3CDTF">2020-07-27T07:05:00Z</dcterms:created>
  <dcterms:modified xsi:type="dcterms:W3CDTF">2021-04-13T03:00:00Z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